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D6C8" w14:textId="20BCE93B" w:rsidR="00A436BF" w:rsidRPr="001C45A3" w:rsidRDefault="0081752E" w:rsidP="001069B3">
      <w:pPr>
        <w:pStyle w:val="Titre1"/>
      </w:pPr>
      <w:r>
        <w:t>I</w:t>
      </w:r>
      <w:r w:rsidR="44296209" w:rsidRPr="001C45A3">
        <w:t>ntelligence artificielle</w:t>
      </w:r>
      <w:r>
        <w:t xml:space="preserve"> en éducation</w:t>
      </w:r>
    </w:p>
    <w:p w14:paraId="13048CB4" w14:textId="4A4EEEE7" w:rsidR="001A5B99" w:rsidRPr="001C45A3" w:rsidRDefault="001A5B99" w:rsidP="001069B3"/>
    <w:p w14:paraId="36BFDEF7" w14:textId="77777777" w:rsidR="00C31D1D" w:rsidRPr="001C45A3" w:rsidRDefault="00C31D1D" w:rsidP="001069B3"/>
    <w:p w14:paraId="018970C4" w14:textId="1120B85E" w:rsidR="000917E4" w:rsidRPr="001C45A3" w:rsidRDefault="00E339AA" w:rsidP="00984DC0">
      <w:pPr>
        <w:pStyle w:val="Titre3"/>
        <w:jc w:val="left"/>
      </w:pPr>
      <w:r w:rsidRPr="001C45A3">
        <w:t>Introduction</w:t>
      </w:r>
    </w:p>
    <w:p w14:paraId="3B66C920" w14:textId="6C069B1F" w:rsidR="00E339AA" w:rsidRPr="001C45A3" w:rsidRDefault="00E339AA" w:rsidP="001069B3"/>
    <w:p w14:paraId="1897FDBB" w14:textId="4338372A" w:rsidR="008A69DB" w:rsidRPr="001C45A3" w:rsidRDefault="008A69DB" w:rsidP="001069B3">
      <w:r w:rsidRPr="001C45A3">
        <w:t>Depuis quelques années</w:t>
      </w:r>
      <w:r w:rsidR="001069B3" w:rsidRPr="001C45A3">
        <w:t>,</w:t>
      </w:r>
      <w:r w:rsidRPr="001C45A3">
        <w:t xml:space="preserve"> on nous annonce une nouvelle révolution industrielle. En effet, selon certains auteurs, l’intelligence artificielle enclenchera une révolution aussi grande que celle de l’électricité au siècle dernier. Que l’on soit d’accord ou non avec cette prédiction, on ne peut que constater le développement fulgurant de la recherche, la multiplication des applications, la création de milliers d’entreprises dans le domaine, mais aussi une méconnaissance de ce qu’est l’intelligence artificielle et de ce qu’elle implique</w:t>
      </w:r>
      <w:r w:rsidR="005B6981">
        <w:t xml:space="preserve"> [1]</w:t>
      </w:r>
      <w:r w:rsidRPr="001C45A3">
        <w:t xml:space="preserve">. </w:t>
      </w:r>
    </w:p>
    <w:p w14:paraId="67ECE999" w14:textId="54C1BF27" w:rsidR="00984DC0" w:rsidRPr="001C45A3" w:rsidRDefault="00984DC0" w:rsidP="00984DC0">
      <w:r w:rsidRPr="001C45A3">
        <w:t xml:space="preserve">Alors que certains évoquent les scénarios les plus fous, par exemple </w:t>
      </w:r>
      <w:r>
        <w:t>pour</w:t>
      </w:r>
      <w:r w:rsidRPr="001C45A3">
        <w:t xml:space="preserve"> le monde du travail, il nous est apparu nécessaire </w:t>
      </w:r>
      <w:r>
        <w:t xml:space="preserve">de </w:t>
      </w:r>
      <w:r w:rsidRPr="001C45A3">
        <w:t>s’intéresse</w:t>
      </w:r>
      <w:r w:rsidR="00561092">
        <w:t>r</w:t>
      </w:r>
      <w:r w:rsidRPr="001C45A3">
        <w:t xml:space="preserve"> aux enjeux de l’intelligence artificielle pour mieux la comprendre, mais aussi pour d</w:t>
      </w:r>
      <w:r>
        <w:t xml:space="preserve">éterminer le rôle qu’il devrait </w:t>
      </w:r>
      <w:r w:rsidRPr="001C45A3">
        <w:t>jouer comme établissement d’enseignement supérieur en ce qui a trait à son développement et à ses impacts.</w:t>
      </w:r>
    </w:p>
    <w:p w14:paraId="1A48F48C" w14:textId="2CCCBE4A" w:rsidR="001A5B99" w:rsidRPr="001C45A3" w:rsidRDefault="001A5B99" w:rsidP="001069B3"/>
    <w:p w14:paraId="656DE6BF" w14:textId="3662216B" w:rsidR="00EB321B" w:rsidRPr="001C45A3" w:rsidRDefault="00984DC0" w:rsidP="001069B3">
      <w:pPr>
        <w:pStyle w:val="Titre6"/>
      </w:pPr>
      <w:r>
        <w:t>I-</w:t>
      </w:r>
      <w:r w:rsidR="00EB321B" w:rsidRPr="001C45A3">
        <w:t>Objectifs de la tournée départementale</w:t>
      </w:r>
      <w:r w:rsidR="001C45A3" w:rsidRPr="001C45A3">
        <w:t> </w:t>
      </w:r>
      <w:r w:rsidR="008A69DB" w:rsidRPr="001C45A3">
        <w:t>H2019-A2020</w:t>
      </w:r>
    </w:p>
    <w:p w14:paraId="094CE95E" w14:textId="708F56B0" w:rsidR="00E339AA" w:rsidRPr="001C45A3" w:rsidRDefault="00E339AA" w:rsidP="001069B3"/>
    <w:p w14:paraId="50407831" w14:textId="75FAE2D1" w:rsidR="00F115FD" w:rsidRPr="001C45A3" w:rsidRDefault="00F115FD" w:rsidP="001069B3">
      <w:r w:rsidRPr="001C45A3">
        <w:t>L’objectif principal de</w:t>
      </w:r>
      <w:r w:rsidR="004D5A47" w:rsidRPr="001C45A3">
        <w:t xml:space="preserve"> la</w:t>
      </w:r>
      <w:r w:rsidRPr="001C45A3">
        <w:t xml:space="preserve"> tournée départementale était d’aller à la rencontre du personnel enseignant du CVM, afin de discuter directement avec ces </w:t>
      </w:r>
      <w:r w:rsidR="00D24DE1">
        <w:t>personnes</w:t>
      </w:r>
      <w:r w:rsidRPr="001C45A3">
        <w:t xml:space="preserve"> de l’IA et de</w:t>
      </w:r>
      <w:r w:rsidR="002B2859">
        <w:t xml:space="preserve"> ses impacts sur nos fonctions et nos </w:t>
      </w:r>
      <w:r w:rsidRPr="001C45A3">
        <w:t xml:space="preserve">tâches, </w:t>
      </w:r>
      <w:r w:rsidR="002B2859">
        <w:t xml:space="preserve">sur </w:t>
      </w:r>
      <w:r w:rsidRPr="001C45A3">
        <w:t>l’établissement et</w:t>
      </w:r>
      <w:r w:rsidR="002B2859">
        <w:t xml:space="preserve"> sur</w:t>
      </w:r>
      <w:r w:rsidRPr="001C45A3">
        <w:t xml:space="preserve"> la communauté. L’idée </w:t>
      </w:r>
      <w:r w:rsidR="00A6073E" w:rsidRPr="001C45A3">
        <w:t xml:space="preserve">était </w:t>
      </w:r>
      <w:r w:rsidRPr="001C45A3">
        <w:t xml:space="preserve">d’engager un dialogue pour </w:t>
      </w:r>
      <w:r w:rsidR="004F272F">
        <w:t>informer la communauté</w:t>
      </w:r>
      <w:r w:rsidRPr="001C45A3">
        <w:t xml:space="preserve"> et nourrir les réflexions entourant l’IA, ainsi que d’écouter les différents points de vue ou perspectives à son égard. </w:t>
      </w:r>
    </w:p>
    <w:p w14:paraId="544FDF71" w14:textId="77777777" w:rsidR="00F115FD" w:rsidRPr="001C45A3" w:rsidRDefault="00F115FD" w:rsidP="001069B3"/>
    <w:p w14:paraId="0E57EF14" w14:textId="26596B52" w:rsidR="004D5A47" w:rsidRPr="001C45A3" w:rsidRDefault="00F115FD" w:rsidP="001069B3">
      <w:r w:rsidRPr="001C45A3">
        <w:t>Nous avions l’espoir que cette démarche permettrait de mieux comprendre les diverses perceptions des enseignantes et d</w:t>
      </w:r>
      <w:r w:rsidR="003739CA">
        <w:t xml:space="preserve">es </w:t>
      </w:r>
      <w:r w:rsidRPr="001C45A3">
        <w:t>enseignants sur l’IA et son impact dans notre milieu</w:t>
      </w:r>
      <w:r w:rsidR="005B6981">
        <w:t xml:space="preserve"> [2]</w:t>
      </w:r>
      <w:r w:rsidRPr="001C45A3">
        <w:t xml:space="preserve">. </w:t>
      </w:r>
      <w:r w:rsidR="004D5A47" w:rsidRPr="001C45A3">
        <w:t>Nous voulions aussi en</w:t>
      </w:r>
      <w:bookmarkStart w:id="0" w:name="_GoBack"/>
      <w:bookmarkEnd w:id="0"/>
      <w:r w:rsidR="004D5A47" w:rsidRPr="001C45A3">
        <w:t xml:space="preserve"> savoir un peu plus sur ce qui se faisait au sein des divers départements ou cours </w:t>
      </w:r>
      <w:r w:rsidR="008725C2" w:rsidRPr="001C45A3">
        <w:t xml:space="preserve">portant sur </w:t>
      </w:r>
      <w:r w:rsidR="004D5A47" w:rsidRPr="001C45A3">
        <w:t xml:space="preserve">l’IA. Nous avons donc </w:t>
      </w:r>
      <w:r w:rsidR="003F144C" w:rsidRPr="001C45A3">
        <w:t>élaboré</w:t>
      </w:r>
      <w:r w:rsidR="004D5A47" w:rsidRPr="001C45A3">
        <w:t xml:space="preserve"> un sondage afin de recueillir certaines informations</w:t>
      </w:r>
      <w:r w:rsidR="00627B4B" w:rsidRPr="001C45A3">
        <w:t>.</w:t>
      </w:r>
    </w:p>
    <w:p w14:paraId="43C69BB2" w14:textId="77777777" w:rsidR="004D5A47" w:rsidRPr="001C45A3" w:rsidRDefault="004D5A47" w:rsidP="001069B3"/>
    <w:p w14:paraId="3E43714C" w14:textId="1C70924C" w:rsidR="009A1D49" w:rsidRDefault="007D7D24" w:rsidP="00561092">
      <w:pPr>
        <w:rPr>
          <w:color w:val="202124"/>
          <w:spacing w:val="2"/>
          <w:shd w:val="clear" w:color="auto" w:fill="FFFFFF"/>
        </w:rPr>
      </w:pPr>
      <w:r w:rsidRPr="00984DC0">
        <w:rPr>
          <w:shd w:val="clear" w:color="auto" w:fill="FFFFFF"/>
        </w:rPr>
        <w:t>58</w:t>
      </w:r>
      <w:r w:rsidR="00C0729E" w:rsidRPr="00984DC0">
        <w:rPr>
          <w:shd w:val="clear" w:color="auto" w:fill="FFFFFF"/>
        </w:rPr>
        <w:t> </w:t>
      </w:r>
      <w:r w:rsidRPr="00984DC0">
        <w:rPr>
          <w:shd w:val="clear" w:color="auto" w:fill="FFFFFF"/>
        </w:rPr>
        <w:t xml:space="preserve">% des </w:t>
      </w:r>
      <w:r w:rsidR="00984DC0" w:rsidRPr="00984DC0">
        <w:rPr>
          <w:shd w:val="clear" w:color="auto" w:fill="FFFFFF"/>
        </w:rPr>
        <w:t>répondant</w:t>
      </w:r>
      <w:r w:rsidR="00984DC0">
        <w:rPr>
          <w:shd w:val="clear" w:color="auto" w:fill="FFFFFF"/>
        </w:rPr>
        <w:t>s</w:t>
      </w:r>
      <w:r w:rsidRPr="00984DC0">
        <w:rPr>
          <w:shd w:val="clear" w:color="auto" w:fill="FFFFFF"/>
        </w:rPr>
        <w:t xml:space="preserve"> se considèrent de niveau débutant ou mentionne n’avoir aucune connaissance générale par rapport l’IA</w:t>
      </w:r>
      <w:r w:rsidR="005B6981">
        <w:rPr>
          <w:shd w:val="clear" w:color="auto" w:fill="FFFFFF"/>
        </w:rPr>
        <w:t xml:space="preserve"> [3]</w:t>
      </w:r>
      <w:r w:rsidR="00561092">
        <w:rPr>
          <w:shd w:val="clear" w:color="auto" w:fill="FFFFFF"/>
        </w:rPr>
        <w:t>.</w:t>
      </w:r>
    </w:p>
    <w:p w14:paraId="1C2C177A" w14:textId="6F0BE82B" w:rsidR="009364F8" w:rsidRPr="009A1D49" w:rsidRDefault="00561092" w:rsidP="009A1D49">
      <w:pPr>
        <w:jc w:val="center"/>
        <w:rPr>
          <w:color w:val="202124"/>
          <w:spacing w:val="2"/>
          <w:shd w:val="clear" w:color="auto" w:fill="FFFFFF"/>
        </w:rPr>
      </w:pPr>
      <w:r>
        <w:rPr>
          <w:noProof/>
          <w:lang w:val="fr-FR" w:eastAsia="fr-FR"/>
        </w:rPr>
        <w:drawing>
          <wp:inline distT="0" distB="0" distL="0" distR="0" wp14:anchorId="4E29B7A5" wp14:editId="1DA57D76">
            <wp:extent cx="4351519" cy="2540000"/>
            <wp:effectExtent l="0" t="0" r="0" b="0"/>
            <wp:docPr id="4" name="Image 4" descr="Enquête sur l'enseignement en ligne et à distance – Résul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quête sur l'enseignement en ligne et à distance – Résult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849" cy="2567043"/>
                    </a:xfrm>
                    <a:prstGeom prst="rect">
                      <a:avLst/>
                    </a:prstGeom>
                    <a:noFill/>
                    <a:ln>
                      <a:noFill/>
                    </a:ln>
                  </pic:spPr>
                </pic:pic>
              </a:graphicData>
            </a:graphic>
          </wp:inline>
        </w:drawing>
      </w:r>
    </w:p>
    <w:p w14:paraId="2CBFC32D" w14:textId="77777777" w:rsidR="009A4B58" w:rsidRDefault="009A4B58" w:rsidP="00984DC0">
      <w:pPr>
        <w:pStyle w:val="Titre6"/>
        <w:rPr>
          <w:shd w:val="clear" w:color="auto" w:fill="FFFFFF"/>
        </w:rPr>
      </w:pPr>
    </w:p>
    <w:p w14:paraId="2A1A4E2B" w14:textId="46A1156D" w:rsidR="00984DC0" w:rsidRPr="001C45A3" w:rsidRDefault="00984DC0" w:rsidP="00984DC0">
      <w:pPr>
        <w:pStyle w:val="Titre6"/>
      </w:pPr>
      <w:r>
        <w:rPr>
          <w:shd w:val="clear" w:color="auto" w:fill="FFFFFF"/>
        </w:rPr>
        <w:lastRenderedPageBreak/>
        <w:t>II-</w:t>
      </w:r>
      <w:r w:rsidRPr="00984DC0">
        <w:t xml:space="preserve"> </w:t>
      </w:r>
      <w:r w:rsidRPr="001C45A3">
        <w:t>Pro</w:t>
      </w:r>
      <w:r>
        <w:t>position d’orientation locale</w:t>
      </w:r>
    </w:p>
    <w:p w14:paraId="37A96EE9" w14:textId="77777777" w:rsidR="00984DC0" w:rsidRDefault="00984DC0" w:rsidP="00984DC0"/>
    <w:p w14:paraId="41A1D76D" w14:textId="6327074C" w:rsidR="00984DC0" w:rsidRPr="001C45A3" w:rsidRDefault="00984DC0" w:rsidP="00984DC0">
      <w:r w:rsidRPr="001C45A3">
        <w:t>Le contexte actuel de la pandémie nous fait vivre de manière accélérée la réalité numérique et les grands besoins de se positionner face aux différents enjeux que l’IA soulève dans notre institution d’enseignement. Plus que jamais, la réalité des technologies numériques et de l’IA est un sujet incontournable. Conséquemment, nous devons poursuivre notre réflexion commune pour nous positionner en tant qu’institution postsecondaire, former le personnel enseignant et non enseignant, nous doter d’outil</w:t>
      </w:r>
      <w:r>
        <w:t>s de réflexion et de gestion des technologies</w:t>
      </w:r>
      <w:r w:rsidRPr="001C45A3">
        <w:t xml:space="preserve"> numérique</w:t>
      </w:r>
      <w:r>
        <w:t>s</w:t>
      </w:r>
      <w:r w:rsidRPr="001C45A3">
        <w:t>, et ce, tout en restant fidèles aux valeurs humanistes du Collège</w:t>
      </w:r>
      <w:r w:rsidR="005B6981">
        <w:t xml:space="preserve"> [4]</w:t>
      </w:r>
      <w:r w:rsidRPr="001C45A3">
        <w:t xml:space="preserve">. </w:t>
      </w:r>
    </w:p>
    <w:p w14:paraId="4E3580CA" w14:textId="77777777" w:rsidR="00984DC0" w:rsidRPr="001C45A3" w:rsidRDefault="00984DC0" w:rsidP="00984DC0"/>
    <w:p w14:paraId="759AB5EC" w14:textId="77777777" w:rsidR="00984DC0" w:rsidRPr="001C45A3" w:rsidRDefault="00984DC0" w:rsidP="00984DC0">
      <w:pPr>
        <w:pStyle w:val="Paragraphedeliste"/>
        <w:numPr>
          <w:ilvl w:val="0"/>
          <w:numId w:val="3"/>
        </w:numPr>
      </w:pPr>
      <w:r w:rsidRPr="001C45A3">
        <w:t>Réorganiser la deuxième journée institutionnelle en intelligence artificielle qui a été annulée le 19 mars dernier en raison de la COVID-19</w:t>
      </w:r>
    </w:p>
    <w:p w14:paraId="4B421831" w14:textId="77777777" w:rsidR="00984DC0" w:rsidRPr="001C45A3" w:rsidRDefault="00984DC0" w:rsidP="00984DC0">
      <w:pPr>
        <w:pStyle w:val="Paragraphedeliste"/>
        <w:numPr>
          <w:ilvl w:val="0"/>
          <w:numId w:val="3"/>
        </w:numPr>
      </w:pPr>
      <w:r w:rsidRPr="001C45A3">
        <w:t xml:space="preserve">Signer la </w:t>
      </w:r>
      <w:r w:rsidRPr="001C45A3">
        <w:rPr>
          <w:i/>
        </w:rPr>
        <w:t>Déclaration de Montréal pour un développement responsable de l’intelligence artificielle</w:t>
      </w:r>
    </w:p>
    <w:p w14:paraId="41A6FA93" w14:textId="77777777" w:rsidR="00984DC0" w:rsidRPr="001C45A3" w:rsidRDefault="00984DC0" w:rsidP="00984DC0">
      <w:pPr>
        <w:pStyle w:val="Paragraphedeliste"/>
        <w:numPr>
          <w:ilvl w:val="0"/>
          <w:numId w:val="3"/>
        </w:numPr>
      </w:pPr>
      <w:r w:rsidRPr="001C45A3">
        <w:t xml:space="preserve">Personnaliser la </w:t>
      </w:r>
      <w:r w:rsidRPr="001C45A3">
        <w:rPr>
          <w:i/>
          <w:iCs/>
        </w:rPr>
        <w:t>Déclaration de Montréal</w:t>
      </w:r>
      <w:r w:rsidRPr="001C45A3">
        <w:t xml:space="preserve"> en fonction de notre réalité locale, et ce, en élaborant et en adoptant une charte d’utilisation des technologies numériques et de l’IA</w:t>
      </w:r>
    </w:p>
    <w:p w14:paraId="3DE7AD06" w14:textId="77777777" w:rsidR="00984DC0" w:rsidRPr="001C45A3" w:rsidRDefault="00984DC0" w:rsidP="00984DC0">
      <w:pPr>
        <w:pStyle w:val="Paragraphedeliste"/>
        <w:numPr>
          <w:ilvl w:val="0"/>
          <w:numId w:val="3"/>
        </w:numPr>
      </w:pPr>
      <w:r w:rsidRPr="001C45A3">
        <w:t>Maintenir un dialogue avec la communauté sur ces enjeux</w:t>
      </w:r>
    </w:p>
    <w:p w14:paraId="7BE58DED" w14:textId="77777777" w:rsidR="00984DC0" w:rsidRPr="001C45A3" w:rsidRDefault="00984DC0" w:rsidP="00984DC0">
      <w:pPr>
        <w:pStyle w:val="Paragraphedeliste"/>
        <w:numPr>
          <w:ilvl w:val="0"/>
          <w:numId w:val="3"/>
        </w:numPr>
      </w:pPr>
      <w:r w:rsidRPr="001C45A3">
        <w:t>Mettre en valeur les personnes-ressources de l’interne dans les diverses initiatives</w:t>
      </w:r>
    </w:p>
    <w:p w14:paraId="3082B9A1" w14:textId="77777777" w:rsidR="00984DC0" w:rsidRDefault="00984DC0" w:rsidP="00984DC0">
      <w:pPr>
        <w:pStyle w:val="Paragraphedeliste"/>
        <w:numPr>
          <w:ilvl w:val="0"/>
          <w:numId w:val="3"/>
        </w:numPr>
      </w:pPr>
      <w:r w:rsidRPr="007D7D24">
        <w:t>Soutenir le</w:t>
      </w:r>
      <w:r>
        <w:t>s</w:t>
      </w:r>
      <w:r w:rsidRPr="007D7D24">
        <w:t xml:space="preserve"> besoin</w:t>
      </w:r>
      <w:r>
        <w:t>s</w:t>
      </w:r>
      <w:r w:rsidRPr="007D7D24">
        <w:t xml:space="preserve"> de formation du personnel enseignant</w:t>
      </w:r>
      <w:r>
        <w:t xml:space="preserve"> et non enseignant en IA</w:t>
      </w:r>
    </w:p>
    <w:p w14:paraId="22182B22" w14:textId="77777777" w:rsidR="00984DC0" w:rsidRPr="001C45A3" w:rsidRDefault="00984DC0" w:rsidP="00984DC0">
      <w:pPr>
        <w:pStyle w:val="Paragraphedeliste"/>
        <w:numPr>
          <w:ilvl w:val="0"/>
          <w:numId w:val="3"/>
        </w:numPr>
      </w:pPr>
      <w:r w:rsidRPr="001C45A3">
        <w:t>Soutenir des projets en recherche et en innovation en IA</w:t>
      </w:r>
    </w:p>
    <w:p w14:paraId="143B826F" w14:textId="77777777" w:rsidR="00984DC0" w:rsidRPr="001C45A3" w:rsidRDefault="00984DC0" w:rsidP="00984DC0">
      <w:pPr>
        <w:pStyle w:val="Paragraphedeliste"/>
        <w:numPr>
          <w:ilvl w:val="0"/>
          <w:numId w:val="3"/>
        </w:numPr>
      </w:pPr>
      <w:r w:rsidRPr="001C45A3">
        <w:t xml:space="preserve">Soutenir l’intégration </w:t>
      </w:r>
      <w:r>
        <w:t>de l’IA dans les programmes</w:t>
      </w:r>
    </w:p>
    <w:p w14:paraId="4A078FF3" w14:textId="77777777" w:rsidR="00984DC0" w:rsidRPr="001C45A3" w:rsidRDefault="00984DC0" w:rsidP="00984DC0">
      <w:pPr>
        <w:pStyle w:val="Paragraphedeliste"/>
      </w:pPr>
    </w:p>
    <w:p w14:paraId="487A6022" w14:textId="1D61C3EB" w:rsidR="001A5B99" w:rsidRPr="001C45A3" w:rsidRDefault="00561092" w:rsidP="0096599F">
      <w:pPr>
        <w:jc w:val="center"/>
      </w:pPr>
      <w:r>
        <w:rPr>
          <w:noProof/>
          <w:lang w:val="fr-FR" w:eastAsia="fr-FR"/>
        </w:rPr>
        <w:drawing>
          <wp:inline distT="0" distB="0" distL="0" distR="0" wp14:anchorId="4AA5DBEC" wp14:editId="250D49A1">
            <wp:extent cx="3063923" cy="2297942"/>
            <wp:effectExtent l="0" t="0" r="3175" b="7620"/>
            <wp:docPr id="11" name="Vidéo 11" descr="Votre carrière en intelligence artificielle débute avec une éducation canadien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éo 11" descr="Votre carrière en intelligence artificielle débute avec une éducation canadienne">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9H94OgwpJdU?feature=oembed&quot; frameborder=&quot;0&quot; allow=&quot;accelerometer; autoplay; clipboard-write; encrypted-media; gyroscope; picture-in-picture&quot; allowfullscreen=&quot;&quot; title=&quot;Votre carrière en intelligence artificielle débute avec une éducation canadienne&quot; sandbox=&quot;allow-scripts allow-same-origin allow-popups&quot;&gt;&lt;/iframe&gt;" h="113" w="200"/>
                        </a:ext>
                      </a:extLst>
                    </a:blip>
                    <a:stretch>
                      <a:fillRect/>
                    </a:stretch>
                  </pic:blipFill>
                  <pic:spPr>
                    <a:xfrm>
                      <a:off x="0" y="0"/>
                      <a:ext cx="3073717" cy="2305288"/>
                    </a:xfrm>
                    <a:prstGeom prst="rect">
                      <a:avLst/>
                    </a:prstGeom>
                  </pic:spPr>
                </pic:pic>
              </a:graphicData>
            </a:graphic>
          </wp:inline>
        </w:drawing>
      </w:r>
    </w:p>
    <w:p w14:paraId="0A32AE2B" w14:textId="77777777" w:rsidR="009A4B58" w:rsidRDefault="009A4B58" w:rsidP="00984DC0">
      <w:pPr>
        <w:pStyle w:val="Titre3"/>
        <w:jc w:val="left"/>
      </w:pPr>
    </w:p>
    <w:p w14:paraId="49D55086" w14:textId="53AF6140" w:rsidR="0034235D" w:rsidRPr="001C45A3" w:rsidRDefault="0034235D" w:rsidP="00984DC0">
      <w:pPr>
        <w:pStyle w:val="Titre3"/>
        <w:jc w:val="left"/>
      </w:pPr>
      <w:r w:rsidRPr="001C45A3">
        <w:t>Conclusion</w:t>
      </w:r>
      <w:r w:rsidR="00C97004" w:rsidRPr="001C45A3">
        <w:t> </w:t>
      </w:r>
      <w:r w:rsidRPr="001C45A3">
        <w:t xml:space="preserve"> </w:t>
      </w:r>
    </w:p>
    <w:p w14:paraId="7F0819B3" w14:textId="7D507372" w:rsidR="0034235D" w:rsidRPr="001C45A3" w:rsidRDefault="0034235D" w:rsidP="001069B3"/>
    <w:p w14:paraId="4827B53F" w14:textId="56199C04" w:rsidR="00C97004" w:rsidRPr="001C45A3" w:rsidRDefault="00C97004" w:rsidP="001069B3">
      <w:r w:rsidRPr="001C45A3">
        <w:t>Les rencontres ont été foisonnantes d’idées et d’échanges</w:t>
      </w:r>
      <w:r w:rsidR="002B3B12" w:rsidRPr="001C45A3">
        <w:t>. I</w:t>
      </w:r>
      <w:r w:rsidRPr="001C45A3">
        <w:t>l serait difficile de décrire l’ensemble des commentaires reçus. Néanmoins, certains sujets ont été abordé</w:t>
      </w:r>
      <w:r w:rsidR="00F90B77" w:rsidRPr="001C45A3">
        <w:t>s</w:t>
      </w:r>
      <w:r w:rsidRPr="001C45A3">
        <w:t xml:space="preserve"> à plusieurs reprises ou représentaient des enjeux importants pour de nombreux </w:t>
      </w:r>
      <w:r w:rsidR="000B0E46" w:rsidRPr="001C45A3">
        <w:t>membres du corps enseignant</w:t>
      </w:r>
      <w:r w:rsidRPr="001C45A3">
        <w:t xml:space="preserve">. </w:t>
      </w:r>
      <w:r w:rsidR="002B3B12" w:rsidRPr="001C45A3">
        <w:t>Nous les résumons brièvement.</w:t>
      </w:r>
    </w:p>
    <w:p w14:paraId="0268A6DE" w14:textId="03D63FC2" w:rsidR="00C97004" w:rsidRPr="001C45A3" w:rsidRDefault="00C97004" w:rsidP="001069B3"/>
    <w:p w14:paraId="62BEF0C9" w14:textId="201B01B8" w:rsidR="00BD6221" w:rsidRPr="001C45A3" w:rsidRDefault="00C97004" w:rsidP="001069B3">
      <w:r w:rsidRPr="001C45A3">
        <w:t>Soulignons en premier lieu la grande diversité de l’intégration de l’IA à l’intérieur</w:t>
      </w:r>
      <w:r w:rsidR="00BD6221" w:rsidRPr="001C45A3">
        <w:t xml:space="preserve"> même</w:t>
      </w:r>
      <w:r w:rsidRPr="001C45A3">
        <w:t xml:space="preserve"> des départements. Pour certain</w:t>
      </w:r>
      <w:r w:rsidR="00F90B77" w:rsidRPr="001C45A3">
        <w:t>s</w:t>
      </w:r>
      <w:r w:rsidRPr="001C45A3">
        <w:t>, l’IA est déjà utilisée dans des outils de travail ou il est enseigné en classe de manière proactive puisqu’</w:t>
      </w:r>
      <w:r w:rsidR="00BD6221" w:rsidRPr="001C45A3">
        <w:t xml:space="preserve">elle est </w:t>
      </w:r>
      <w:r w:rsidRPr="001C45A3">
        <w:t>lié</w:t>
      </w:r>
      <w:r w:rsidR="00BD6221" w:rsidRPr="001C45A3">
        <w:t>e</w:t>
      </w:r>
      <w:r w:rsidRPr="001C45A3">
        <w:t xml:space="preserve"> à des compétences</w:t>
      </w:r>
      <w:r w:rsidR="002B3B12" w:rsidRPr="001C45A3">
        <w:t>. P</w:t>
      </w:r>
      <w:r w:rsidRPr="001C45A3">
        <w:t>our d’autres, l’IA repose sur des initiatives personnelles d</w:t>
      </w:r>
      <w:r w:rsidR="001D7F1D">
        <w:t>’</w:t>
      </w:r>
      <w:r w:rsidR="001D7F1D" w:rsidRPr="001C45A3">
        <w:t>enseignantes et d</w:t>
      </w:r>
      <w:r w:rsidR="001D7F1D">
        <w:t>’</w:t>
      </w:r>
      <w:r w:rsidR="001D7F1D" w:rsidRPr="001C45A3">
        <w:t xml:space="preserve">enseignants </w:t>
      </w:r>
      <w:r w:rsidR="00662B17" w:rsidRPr="001C45A3">
        <w:t xml:space="preserve">ou n’est tout </w:t>
      </w:r>
      <w:r w:rsidR="00662B17" w:rsidRPr="001C45A3">
        <w:lastRenderedPageBreak/>
        <w:t>simplement pas abordé</w:t>
      </w:r>
      <w:r w:rsidR="002B3B12" w:rsidRPr="001C45A3">
        <w:t>e</w:t>
      </w:r>
      <w:r w:rsidRPr="001C45A3">
        <w:t xml:space="preserve">. </w:t>
      </w:r>
      <w:r w:rsidR="00BD6221" w:rsidRPr="001C45A3">
        <w:t xml:space="preserve">Malgré cette diversité, la grande majorité </w:t>
      </w:r>
      <w:r w:rsidR="001D7F1D" w:rsidRPr="001C45A3">
        <w:t>des enseignantes et d</w:t>
      </w:r>
      <w:r w:rsidR="001D7F1D">
        <w:t xml:space="preserve">es </w:t>
      </w:r>
      <w:r w:rsidR="001D7F1D" w:rsidRPr="001C45A3">
        <w:t>enseignants</w:t>
      </w:r>
      <w:r w:rsidR="00BD6221" w:rsidRPr="001C45A3">
        <w:t xml:space="preserve"> reconnaissent l’importance de l’IA dans le milieu de l’enseignement et des impacts </w:t>
      </w:r>
      <w:r w:rsidR="008725C2" w:rsidRPr="001C45A3">
        <w:t>des technologies numériques</w:t>
      </w:r>
      <w:r w:rsidR="00BD6221" w:rsidRPr="001C45A3">
        <w:t xml:space="preserve"> sur l</w:t>
      </w:r>
      <w:r w:rsidR="00662B17" w:rsidRPr="001C45A3">
        <w:t>a pédagogie</w:t>
      </w:r>
      <w:r w:rsidR="00BD6221" w:rsidRPr="001C45A3">
        <w:t xml:space="preserve">, soulevant parfois des craintes </w:t>
      </w:r>
      <w:r w:rsidR="000B0E46" w:rsidRPr="001C45A3">
        <w:t>sur son avenir</w:t>
      </w:r>
      <w:r w:rsidR="005B6981">
        <w:t xml:space="preserve"> [5]</w:t>
      </w:r>
      <w:r w:rsidR="00BD6221" w:rsidRPr="001C45A3">
        <w:t xml:space="preserve">. </w:t>
      </w:r>
    </w:p>
    <w:p w14:paraId="6D7A2623" w14:textId="77777777" w:rsidR="00BD6221" w:rsidRPr="001C45A3" w:rsidRDefault="00BD6221" w:rsidP="001069B3"/>
    <w:p w14:paraId="0D3D02B5" w14:textId="4DC3C59B" w:rsidR="00BD6221" w:rsidRPr="001C45A3" w:rsidRDefault="005245C3" w:rsidP="001069B3">
      <w:r w:rsidRPr="001C45A3">
        <w:t xml:space="preserve">Pour faire face convenablement aux différents changements </w:t>
      </w:r>
      <w:r w:rsidR="002B3B12" w:rsidRPr="001C45A3">
        <w:t>liés au</w:t>
      </w:r>
      <w:r w:rsidR="000B0E46" w:rsidRPr="001C45A3">
        <w:t>x technologies</w:t>
      </w:r>
      <w:r w:rsidRPr="001C45A3">
        <w:t xml:space="preserve"> numérique</w:t>
      </w:r>
      <w:r w:rsidR="000B0E46" w:rsidRPr="001C45A3">
        <w:t>s</w:t>
      </w:r>
      <w:r w:rsidRPr="001C45A3">
        <w:t xml:space="preserve"> et</w:t>
      </w:r>
      <w:r w:rsidR="002B3B12" w:rsidRPr="001C45A3">
        <w:t xml:space="preserve"> à</w:t>
      </w:r>
      <w:r w:rsidRPr="001C45A3">
        <w:t xml:space="preserve"> l’IA, les </w:t>
      </w:r>
      <w:r w:rsidR="001D7F1D" w:rsidRPr="001C45A3">
        <w:t xml:space="preserve">enseignantes et </w:t>
      </w:r>
      <w:r w:rsidR="001D7F1D">
        <w:t xml:space="preserve">les </w:t>
      </w:r>
      <w:r w:rsidR="001D7F1D" w:rsidRPr="001C45A3">
        <w:t xml:space="preserve">enseignants </w:t>
      </w:r>
      <w:r w:rsidR="00852B0D" w:rsidRPr="001C45A3">
        <w:t xml:space="preserve">ont exprimé leurs besoins de formation pour acquérir </w:t>
      </w:r>
      <w:r w:rsidR="00662B17" w:rsidRPr="001C45A3">
        <w:t>une meilleure vision globale des pratiques et des enjeux. Des formations personnalisées</w:t>
      </w:r>
      <w:r w:rsidR="00852B0D" w:rsidRPr="001C45A3">
        <w:t xml:space="preserve"> </w:t>
      </w:r>
      <w:r w:rsidR="00662B17" w:rsidRPr="001C45A3">
        <w:t>pour le</w:t>
      </w:r>
      <w:r w:rsidR="009E6D64" w:rsidRPr="001C45A3">
        <w:t>s</w:t>
      </w:r>
      <w:r w:rsidR="00852B0D" w:rsidRPr="001C45A3">
        <w:t xml:space="preserve"> département</w:t>
      </w:r>
      <w:r w:rsidR="009E6D64" w:rsidRPr="001C45A3">
        <w:t>s</w:t>
      </w:r>
      <w:r w:rsidR="00662B17" w:rsidRPr="001C45A3">
        <w:t xml:space="preserve"> seraient également pertinentes. De plus, </w:t>
      </w:r>
      <w:r w:rsidR="001D7F1D" w:rsidRPr="001C45A3">
        <w:t xml:space="preserve">les enseignantes et </w:t>
      </w:r>
      <w:r w:rsidR="001D7F1D">
        <w:t xml:space="preserve">les </w:t>
      </w:r>
      <w:r w:rsidR="001D7F1D" w:rsidRPr="001C45A3">
        <w:t xml:space="preserve">enseignants </w:t>
      </w:r>
      <w:r w:rsidR="00662B17" w:rsidRPr="001C45A3">
        <w:t>ont mentionné leurs besoins d’être équipé</w:t>
      </w:r>
      <w:r w:rsidR="009E6D64" w:rsidRPr="001C45A3">
        <w:t>s</w:t>
      </w:r>
      <w:r w:rsidR="00662B17" w:rsidRPr="001C45A3">
        <w:t xml:space="preserve"> convenablement,</w:t>
      </w:r>
      <w:r w:rsidR="009E6D64" w:rsidRPr="001C45A3">
        <w:t xml:space="preserve"> par exemple</w:t>
      </w:r>
      <w:r w:rsidR="00662B17" w:rsidRPr="001C45A3">
        <w:t xml:space="preserve"> </w:t>
      </w:r>
      <w:r w:rsidR="004F272F">
        <w:t xml:space="preserve">avec </w:t>
      </w:r>
      <w:r w:rsidR="00662B17" w:rsidRPr="001C45A3">
        <w:t>des ordinateurs</w:t>
      </w:r>
      <w:r w:rsidR="004F272F">
        <w:t xml:space="preserve"> performants</w:t>
      </w:r>
      <w:r w:rsidR="00662B17" w:rsidRPr="001C45A3">
        <w:t xml:space="preserve">, pour assurer cette transition vers un monde de plus en plus numérique. </w:t>
      </w:r>
    </w:p>
    <w:p w14:paraId="1D90C75D" w14:textId="563CFBD3" w:rsidR="004B5291" w:rsidRPr="001C45A3" w:rsidRDefault="004B5291" w:rsidP="001069B3"/>
    <w:p w14:paraId="4D7A277D" w14:textId="5F952B58" w:rsidR="00EB321B" w:rsidRPr="001C45A3" w:rsidRDefault="00984DC0" w:rsidP="0092120A">
      <w:pPr>
        <w:pStyle w:val="Titre6"/>
      </w:pPr>
      <w:r>
        <w:t>Bibliographie</w:t>
      </w:r>
    </w:p>
    <w:p w14:paraId="03F8BB30" w14:textId="77777777" w:rsidR="0092120A" w:rsidRPr="001C45A3" w:rsidRDefault="0092120A" w:rsidP="001069B3"/>
    <w:p w14:paraId="1E0254B7" w14:textId="7EE44526" w:rsidR="00EB321B" w:rsidRPr="001C45A3" w:rsidRDefault="00EA5DBD" w:rsidP="005B6981">
      <w:pPr>
        <w:pStyle w:val="Paragraphedeliste"/>
        <w:numPr>
          <w:ilvl w:val="0"/>
          <w:numId w:val="14"/>
        </w:numPr>
        <w:jc w:val="left"/>
      </w:pPr>
      <w:r w:rsidRPr="00EA5DBD">
        <w:rPr>
          <w:color w:val="000000"/>
        </w:rPr>
        <w:t>Avis du Département de philosophie au CVM |</w:t>
      </w:r>
      <w:hyperlink r:id="rId14" w:tgtFrame="_blank" w:history="1">
        <w:r>
          <w:rPr>
            <w:rStyle w:val="Lienhypertexte"/>
          </w:rPr>
          <w:t xml:space="preserve"> La place du numérique et de l’IA dans l’enseignement: pour une approche humaniste et citoyenne</w:t>
        </w:r>
      </w:hyperlink>
    </w:p>
    <w:p w14:paraId="1C12D8D3" w14:textId="006D872D" w:rsidR="00EB321B" w:rsidRPr="001C45A3" w:rsidRDefault="00EB321B" w:rsidP="005B6981">
      <w:pPr>
        <w:pStyle w:val="Paragraphedeliste"/>
        <w:numPr>
          <w:ilvl w:val="0"/>
          <w:numId w:val="14"/>
        </w:numPr>
        <w:jc w:val="left"/>
      </w:pPr>
      <w:r w:rsidRPr="00D24DE1">
        <w:t>Dossier</w:t>
      </w:r>
      <w:r w:rsidR="00D24DE1" w:rsidRPr="00D24DE1">
        <w:t> sur carrefour-éducation</w:t>
      </w:r>
      <w:r w:rsidR="00D24DE1">
        <w:t>.</w:t>
      </w:r>
      <w:r w:rsidR="00D24DE1">
        <w:rPr>
          <w:i/>
        </w:rPr>
        <w:t xml:space="preserve"> </w:t>
      </w:r>
      <w:hyperlink r:id="rId15" w:history="1">
        <w:r w:rsidR="00D24DE1" w:rsidRPr="00D24DE1">
          <w:rPr>
            <w:rStyle w:val="Lienhypertexte"/>
            <w:i/>
          </w:rPr>
          <w:t>L</w:t>
        </w:r>
        <w:r w:rsidR="0034235D" w:rsidRPr="00D24DE1">
          <w:rPr>
            <w:rStyle w:val="Lienhypertexte"/>
            <w:i/>
          </w:rPr>
          <w:t>’intellige</w:t>
        </w:r>
        <w:r w:rsidR="0092120A" w:rsidRPr="00D24DE1">
          <w:rPr>
            <w:rStyle w:val="Lienhypertexte"/>
            <w:i/>
          </w:rPr>
          <w:t>nce artificielle en éducation</w:t>
        </w:r>
      </w:hyperlink>
      <w:r w:rsidR="0092120A" w:rsidRPr="001C45A3">
        <w:t xml:space="preserve"> </w:t>
      </w:r>
    </w:p>
    <w:p w14:paraId="0581B720" w14:textId="327F57EE" w:rsidR="00662B17" w:rsidRPr="001C45A3" w:rsidRDefault="00624AEE" w:rsidP="005B6981">
      <w:pPr>
        <w:pStyle w:val="Paragraphedeliste"/>
        <w:numPr>
          <w:ilvl w:val="0"/>
          <w:numId w:val="14"/>
        </w:numPr>
        <w:jc w:val="left"/>
      </w:pPr>
      <w:hyperlink r:id="rId16" w:history="1">
        <w:r w:rsidR="00EB321B" w:rsidRPr="00D24DE1">
          <w:rPr>
            <w:rStyle w:val="Lienhypertexte"/>
            <w:i/>
          </w:rPr>
          <w:t>Déclaration de Montréal</w:t>
        </w:r>
        <w:r w:rsidR="0034235D" w:rsidRPr="00D24DE1">
          <w:rPr>
            <w:rStyle w:val="Lienhypertexte"/>
            <w:i/>
          </w:rPr>
          <w:t> pour un développement responsable de l’intelligence artificielle</w:t>
        </w:r>
      </w:hyperlink>
    </w:p>
    <w:p w14:paraId="0C116367" w14:textId="4CB21C6F" w:rsidR="00662B17" w:rsidRPr="001C45A3" w:rsidRDefault="00C27572" w:rsidP="005B6981">
      <w:pPr>
        <w:pStyle w:val="Paragraphedeliste"/>
        <w:numPr>
          <w:ilvl w:val="0"/>
          <w:numId w:val="14"/>
        </w:numPr>
        <w:jc w:val="left"/>
      </w:pPr>
      <w:r w:rsidRPr="001C45A3">
        <w:t xml:space="preserve">Ollivier Dyens. </w:t>
      </w:r>
      <w:r w:rsidRPr="001C45A3">
        <w:rPr>
          <w:i/>
        </w:rPr>
        <w:t xml:space="preserve">La terreur et le sublime – </w:t>
      </w:r>
      <w:r w:rsidR="001C45A3" w:rsidRPr="001C45A3">
        <w:rPr>
          <w:i/>
        </w:rPr>
        <w:t>H</w:t>
      </w:r>
      <w:r w:rsidRPr="001C45A3">
        <w:rPr>
          <w:i/>
        </w:rPr>
        <w:t>umaniser l’intelligence artificielle pour construire un nouveau monde</w:t>
      </w:r>
      <w:r w:rsidR="0092120A" w:rsidRPr="001C45A3">
        <w:rPr>
          <w:i/>
        </w:rPr>
        <w:t xml:space="preserve"> </w:t>
      </w:r>
      <w:r w:rsidR="0092120A" w:rsidRPr="001C45A3">
        <w:t>(livre)</w:t>
      </w:r>
    </w:p>
    <w:p w14:paraId="7C2DF7F4" w14:textId="659CA667" w:rsidR="001F2280" w:rsidRDefault="00C27572" w:rsidP="005B6981">
      <w:pPr>
        <w:pStyle w:val="Paragraphedeliste"/>
        <w:numPr>
          <w:ilvl w:val="0"/>
          <w:numId w:val="14"/>
        </w:numPr>
        <w:jc w:val="left"/>
      </w:pPr>
      <w:r w:rsidRPr="001C45A3">
        <w:t xml:space="preserve">Ugo Cavenaghi et Isabelle Senécal. </w:t>
      </w:r>
      <w:r w:rsidRPr="001C45A3">
        <w:rPr>
          <w:i/>
        </w:rPr>
        <w:t>Osons l’IA à l’école – préparons nos jeunes à la révolution de l’intelligence artificielle</w:t>
      </w:r>
      <w:r w:rsidR="0092120A" w:rsidRPr="001C45A3">
        <w:t xml:space="preserve"> (livre)</w:t>
      </w:r>
    </w:p>
    <w:p w14:paraId="45A8BA53" w14:textId="777BEE8C" w:rsidR="00EA5DBD" w:rsidRDefault="00EA5DBD" w:rsidP="00EA5DBD">
      <w:pPr>
        <w:jc w:val="left"/>
      </w:pPr>
    </w:p>
    <w:sectPr w:rsidR="00EA5DBD" w:rsidSect="00FE3D6C">
      <w:pgSz w:w="11906" w:h="16838" w:code="9"/>
      <w:pgMar w:top="1440" w:right="1440" w:bottom="993"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5F1D" w14:textId="77777777" w:rsidR="00624AEE" w:rsidRDefault="00624AEE" w:rsidP="001069B3">
      <w:r>
        <w:separator/>
      </w:r>
    </w:p>
  </w:endnote>
  <w:endnote w:type="continuationSeparator" w:id="0">
    <w:p w14:paraId="6D345317" w14:textId="77777777" w:rsidR="00624AEE" w:rsidRDefault="00624AEE" w:rsidP="001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bon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374B" w14:textId="77777777" w:rsidR="00624AEE" w:rsidRDefault="00624AEE" w:rsidP="001069B3">
      <w:r>
        <w:separator/>
      </w:r>
    </w:p>
  </w:footnote>
  <w:footnote w:type="continuationSeparator" w:id="0">
    <w:p w14:paraId="52FCD647" w14:textId="77777777" w:rsidR="00624AEE" w:rsidRDefault="00624AEE" w:rsidP="0010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0E4"/>
    <w:multiLevelType w:val="hybridMultilevel"/>
    <w:tmpl w:val="70DAD09E"/>
    <w:lvl w:ilvl="0" w:tplc="EF10FFFC">
      <w:start w:val="1"/>
      <w:numFmt w:val="bullet"/>
      <w:lvlText w:val="•"/>
      <w:lvlJc w:val="left"/>
      <w:pPr>
        <w:tabs>
          <w:tab w:val="num" w:pos="720"/>
        </w:tabs>
        <w:ind w:left="720" w:hanging="360"/>
      </w:pPr>
      <w:rPr>
        <w:rFonts w:ascii="Arial" w:hAnsi="Arial" w:hint="default"/>
      </w:rPr>
    </w:lvl>
    <w:lvl w:ilvl="1" w:tplc="2D101056" w:tentative="1">
      <w:start w:val="1"/>
      <w:numFmt w:val="bullet"/>
      <w:lvlText w:val="•"/>
      <w:lvlJc w:val="left"/>
      <w:pPr>
        <w:tabs>
          <w:tab w:val="num" w:pos="1440"/>
        </w:tabs>
        <w:ind w:left="1440" w:hanging="360"/>
      </w:pPr>
      <w:rPr>
        <w:rFonts w:ascii="Arial" w:hAnsi="Arial" w:hint="default"/>
      </w:rPr>
    </w:lvl>
    <w:lvl w:ilvl="2" w:tplc="0D9EC6F0" w:tentative="1">
      <w:start w:val="1"/>
      <w:numFmt w:val="bullet"/>
      <w:lvlText w:val="•"/>
      <w:lvlJc w:val="left"/>
      <w:pPr>
        <w:tabs>
          <w:tab w:val="num" w:pos="2160"/>
        </w:tabs>
        <w:ind w:left="2160" w:hanging="360"/>
      </w:pPr>
      <w:rPr>
        <w:rFonts w:ascii="Arial" w:hAnsi="Arial" w:hint="default"/>
      </w:rPr>
    </w:lvl>
    <w:lvl w:ilvl="3" w:tplc="8D5A471E" w:tentative="1">
      <w:start w:val="1"/>
      <w:numFmt w:val="bullet"/>
      <w:lvlText w:val="•"/>
      <w:lvlJc w:val="left"/>
      <w:pPr>
        <w:tabs>
          <w:tab w:val="num" w:pos="2880"/>
        </w:tabs>
        <w:ind w:left="2880" w:hanging="360"/>
      </w:pPr>
      <w:rPr>
        <w:rFonts w:ascii="Arial" w:hAnsi="Arial" w:hint="default"/>
      </w:rPr>
    </w:lvl>
    <w:lvl w:ilvl="4" w:tplc="9ED4C1C8" w:tentative="1">
      <w:start w:val="1"/>
      <w:numFmt w:val="bullet"/>
      <w:lvlText w:val="•"/>
      <w:lvlJc w:val="left"/>
      <w:pPr>
        <w:tabs>
          <w:tab w:val="num" w:pos="3600"/>
        </w:tabs>
        <w:ind w:left="3600" w:hanging="360"/>
      </w:pPr>
      <w:rPr>
        <w:rFonts w:ascii="Arial" w:hAnsi="Arial" w:hint="default"/>
      </w:rPr>
    </w:lvl>
    <w:lvl w:ilvl="5" w:tplc="880A588E" w:tentative="1">
      <w:start w:val="1"/>
      <w:numFmt w:val="bullet"/>
      <w:lvlText w:val="•"/>
      <w:lvlJc w:val="left"/>
      <w:pPr>
        <w:tabs>
          <w:tab w:val="num" w:pos="4320"/>
        </w:tabs>
        <w:ind w:left="4320" w:hanging="360"/>
      </w:pPr>
      <w:rPr>
        <w:rFonts w:ascii="Arial" w:hAnsi="Arial" w:hint="default"/>
      </w:rPr>
    </w:lvl>
    <w:lvl w:ilvl="6" w:tplc="9334AF58" w:tentative="1">
      <w:start w:val="1"/>
      <w:numFmt w:val="bullet"/>
      <w:lvlText w:val="•"/>
      <w:lvlJc w:val="left"/>
      <w:pPr>
        <w:tabs>
          <w:tab w:val="num" w:pos="5040"/>
        </w:tabs>
        <w:ind w:left="5040" w:hanging="360"/>
      </w:pPr>
      <w:rPr>
        <w:rFonts w:ascii="Arial" w:hAnsi="Arial" w:hint="default"/>
      </w:rPr>
    </w:lvl>
    <w:lvl w:ilvl="7" w:tplc="382AFA36" w:tentative="1">
      <w:start w:val="1"/>
      <w:numFmt w:val="bullet"/>
      <w:lvlText w:val="•"/>
      <w:lvlJc w:val="left"/>
      <w:pPr>
        <w:tabs>
          <w:tab w:val="num" w:pos="5760"/>
        </w:tabs>
        <w:ind w:left="5760" w:hanging="360"/>
      </w:pPr>
      <w:rPr>
        <w:rFonts w:ascii="Arial" w:hAnsi="Arial" w:hint="default"/>
      </w:rPr>
    </w:lvl>
    <w:lvl w:ilvl="8" w:tplc="74EAD5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1289C"/>
    <w:multiLevelType w:val="hybridMultilevel"/>
    <w:tmpl w:val="D664768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F6E73C4"/>
    <w:multiLevelType w:val="hybridMultilevel"/>
    <w:tmpl w:val="D1D44F04"/>
    <w:lvl w:ilvl="0" w:tplc="0C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96" w:hanging="360"/>
      </w:pPr>
      <w:rPr>
        <w:rFonts w:ascii="Courier New" w:hAnsi="Courier New" w:cs="Courier New" w:hint="default"/>
      </w:rPr>
    </w:lvl>
    <w:lvl w:ilvl="2" w:tplc="0C0C0005" w:tentative="1">
      <w:start w:val="1"/>
      <w:numFmt w:val="bullet"/>
      <w:lvlText w:val=""/>
      <w:lvlJc w:val="left"/>
      <w:pPr>
        <w:ind w:left="2216" w:hanging="360"/>
      </w:pPr>
      <w:rPr>
        <w:rFonts w:ascii="Wingdings" w:hAnsi="Wingdings" w:hint="default"/>
      </w:rPr>
    </w:lvl>
    <w:lvl w:ilvl="3" w:tplc="0C0C0001" w:tentative="1">
      <w:start w:val="1"/>
      <w:numFmt w:val="bullet"/>
      <w:lvlText w:val=""/>
      <w:lvlJc w:val="left"/>
      <w:pPr>
        <w:ind w:left="2936" w:hanging="360"/>
      </w:pPr>
      <w:rPr>
        <w:rFonts w:ascii="Symbol" w:hAnsi="Symbol" w:hint="default"/>
      </w:rPr>
    </w:lvl>
    <w:lvl w:ilvl="4" w:tplc="0C0C0003" w:tentative="1">
      <w:start w:val="1"/>
      <w:numFmt w:val="bullet"/>
      <w:lvlText w:val="o"/>
      <w:lvlJc w:val="left"/>
      <w:pPr>
        <w:ind w:left="3656" w:hanging="360"/>
      </w:pPr>
      <w:rPr>
        <w:rFonts w:ascii="Courier New" w:hAnsi="Courier New" w:cs="Courier New" w:hint="default"/>
      </w:rPr>
    </w:lvl>
    <w:lvl w:ilvl="5" w:tplc="0C0C0005" w:tentative="1">
      <w:start w:val="1"/>
      <w:numFmt w:val="bullet"/>
      <w:lvlText w:val=""/>
      <w:lvlJc w:val="left"/>
      <w:pPr>
        <w:ind w:left="4376" w:hanging="360"/>
      </w:pPr>
      <w:rPr>
        <w:rFonts w:ascii="Wingdings" w:hAnsi="Wingdings" w:hint="default"/>
      </w:rPr>
    </w:lvl>
    <w:lvl w:ilvl="6" w:tplc="0C0C0001" w:tentative="1">
      <w:start w:val="1"/>
      <w:numFmt w:val="bullet"/>
      <w:lvlText w:val=""/>
      <w:lvlJc w:val="left"/>
      <w:pPr>
        <w:ind w:left="5096" w:hanging="360"/>
      </w:pPr>
      <w:rPr>
        <w:rFonts w:ascii="Symbol" w:hAnsi="Symbol" w:hint="default"/>
      </w:rPr>
    </w:lvl>
    <w:lvl w:ilvl="7" w:tplc="0C0C0003" w:tentative="1">
      <w:start w:val="1"/>
      <w:numFmt w:val="bullet"/>
      <w:lvlText w:val="o"/>
      <w:lvlJc w:val="left"/>
      <w:pPr>
        <w:ind w:left="5816" w:hanging="360"/>
      </w:pPr>
      <w:rPr>
        <w:rFonts w:ascii="Courier New" w:hAnsi="Courier New" w:cs="Courier New" w:hint="default"/>
      </w:rPr>
    </w:lvl>
    <w:lvl w:ilvl="8" w:tplc="0C0C0005" w:tentative="1">
      <w:start w:val="1"/>
      <w:numFmt w:val="bullet"/>
      <w:lvlText w:val=""/>
      <w:lvlJc w:val="left"/>
      <w:pPr>
        <w:ind w:left="6536" w:hanging="360"/>
      </w:pPr>
      <w:rPr>
        <w:rFonts w:ascii="Wingdings" w:hAnsi="Wingdings" w:hint="default"/>
      </w:rPr>
    </w:lvl>
  </w:abstractNum>
  <w:abstractNum w:abstractNumId="3" w15:restartNumberingAfterBreak="0">
    <w:nsid w:val="23441A58"/>
    <w:multiLevelType w:val="hybridMultilevel"/>
    <w:tmpl w:val="C720C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881CDC"/>
    <w:multiLevelType w:val="hybridMultilevel"/>
    <w:tmpl w:val="BF7A32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7813368"/>
    <w:multiLevelType w:val="hybridMultilevel"/>
    <w:tmpl w:val="9F586024"/>
    <w:lvl w:ilvl="0" w:tplc="040C000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3D8D1522"/>
    <w:multiLevelType w:val="hybridMultilevel"/>
    <w:tmpl w:val="A5CE6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FB5531D"/>
    <w:multiLevelType w:val="hybridMultilevel"/>
    <w:tmpl w:val="A4AE2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7458B7"/>
    <w:multiLevelType w:val="hybridMultilevel"/>
    <w:tmpl w:val="91144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B7B6306"/>
    <w:multiLevelType w:val="hybridMultilevel"/>
    <w:tmpl w:val="43882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6A5B24"/>
    <w:multiLevelType w:val="hybridMultilevel"/>
    <w:tmpl w:val="91EC9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34272F8"/>
    <w:multiLevelType w:val="hybridMultilevel"/>
    <w:tmpl w:val="C40C9630"/>
    <w:lvl w:ilvl="0" w:tplc="4EB0427C">
      <w:start w:val="1"/>
      <w:numFmt w:val="bullet"/>
      <w:lvlText w:val="•"/>
      <w:lvlJc w:val="left"/>
      <w:pPr>
        <w:tabs>
          <w:tab w:val="num" w:pos="720"/>
        </w:tabs>
        <w:ind w:left="720" w:hanging="360"/>
      </w:pPr>
      <w:rPr>
        <w:rFonts w:ascii="Arial" w:hAnsi="Arial" w:hint="default"/>
      </w:rPr>
    </w:lvl>
    <w:lvl w:ilvl="1" w:tplc="F4E0EA20" w:tentative="1">
      <w:start w:val="1"/>
      <w:numFmt w:val="bullet"/>
      <w:lvlText w:val="•"/>
      <w:lvlJc w:val="left"/>
      <w:pPr>
        <w:tabs>
          <w:tab w:val="num" w:pos="1440"/>
        </w:tabs>
        <w:ind w:left="1440" w:hanging="360"/>
      </w:pPr>
      <w:rPr>
        <w:rFonts w:ascii="Arial" w:hAnsi="Arial" w:hint="default"/>
      </w:rPr>
    </w:lvl>
    <w:lvl w:ilvl="2" w:tplc="795C3642" w:tentative="1">
      <w:start w:val="1"/>
      <w:numFmt w:val="bullet"/>
      <w:lvlText w:val="•"/>
      <w:lvlJc w:val="left"/>
      <w:pPr>
        <w:tabs>
          <w:tab w:val="num" w:pos="2160"/>
        </w:tabs>
        <w:ind w:left="2160" w:hanging="360"/>
      </w:pPr>
      <w:rPr>
        <w:rFonts w:ascii="Arial" w:hAnsi="Arial" w:hint="default"/>
      </w:rPr>
    </w:lvl>
    <w:lvl w:ilvl="3" w:tplc="D0D89A06" w:tentative="1">
      <w:start w:val="1"/>
      <w:numFmt w:val="bullet"/>
      <w:lvlText w:val="•"/>
      <w:lvlJc w:val="left"/>
      <w:pPr>
        <w:tabs>
          <w:tab w:val="num" w:pos="2880"/>
        </w:tabs>
        <w:ind w:left="2880" w:hanging="360"/>
      </w:pPr>
      <w:rPr>
        <w:rFonts w:ascii="Arial" w:hAnsi="Arial" w:hint="default"/>
      </w:rPr>
    </w:lvl>
    <w:lvl w:ilvl="4" w:tplc="699CF110" w:tentative="1">
      <w:start w:val="1"/>
      <w:numFmt w:val="bullet"/>
      <w:lvlText w:val="•"/>
      <w:lvlJc w:val="left"/>
      <w:pPr>
        <w:tabs>
          <w:tab w:val="num" w:pos="3600"/>
        </w:tabs>
        <w:ind w:left="3600" w:hanging="360"/>
      </w:pPr>
      <w:rPr>
        <w:rFonts w:ascii="Arial" w:hAnsi="Arial" w:hint="default"/>
      </w:rPr>
    </w:lvl>
    <w:lvl w:ilvl="5" w:tplc="BAF6E3DC" w:tentative="1">
      <w:start w:val="1"/>
      <w:numFmt w:val="bullet"/>
      <w:lvlText w:val="•"/>
      <w:lvlJc w:val="left"/>
      <w:pPr>
        <w:tabs>
          <w:tab w:val="num" w:pos="4320"/>
        </w:tabs>
        <w:ind w:left="4320" w:hanging="360"/>
      </w:pPr>
      <w:rPr>
        <w:rFonts w:ascii="Arial" w:hAnsi="Arial" w:hint="default"/>
      </w:rPr>
    </w:lvl>
    <w:lvl w:ilvl="6" w:tplc="1E1CA1EA" w:tentative="1">
      <w:start w:val="1"/>
      <w:numFmt w:val="bullet"/>
      <w:lvlText w:val="•"/>
      <w:lvlJc w:val="left"/>
      <w:pPr>
        <w:tabs>
          <w:tab w:val="num" w:pos="5040"/>
        </w:tabs>
        <w:ind w:left="5040" w:hanging="360"/>
      </w:pPr>
      <w:rPr>
        <w:rFonts w:ascii="Arial" w:hAnsi="Arial" w:hint="default"/>
      </w:rPr>
    </w:lvl>
    <w:lvl w:ilvl="7" w:tplc="1CC056E0" w:tentative="1">
      <w:start w:val="1"/>
      <w:numFmt w:val="bullet"/>
      <w:lvlText w:val="•"/>
      <w:lvlJc w:val="left"/>
      <w:pPr>
        <w:tabs>
          <w:tab w:val="num" w:pos="5760"/>
        </w:tabs>
        <w:ind w:left="5760" w:hanging="360"/>
      </w:pPr>
      <w:rPr>
        <w:rFonts w:ascii="Arial" w:hAnsi="Arial" w:hint="default"/>
      </w:rPr>
    </w:lvl>
    <w:lvl w:ilvl="8" w:tplc="2EAE59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586B26"/>
    <w:multiLevelType w:val="hybridMultilevel"/>
    <w:tmpl w:val="50BEF0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11"/>
  </w:num>
  <w:num w:numId="6">
    <w:abstractNumId w:val="12"/>
  </w:num>
  <w:num w:numId="7">
    <w:abstractNumId w:val="10"/>
  </w:num>
  <w:num w:numId="8">
    <w:abstractNumId w:val="8"/>
  </w:num>
  <w:num w:numId="9">
    <w:abstractNumId w:val="3"/>
  </w:num>
  <w:num w:numId="10">
    <w:abstractNumId w:val="6"/>
  </w:num>
  <w:num w:numId="11">
    <w:abstractNumId w:val="1"/>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3912DC"/>
    <w:rsid w:val="00013A18"/>
    <w:rsid w:val="000558EC"/>
    <w:rsid w:val="000917E4"/>
    <w:rsid w:val="00092E0D"/>
    <w:rsid w:val="000B0E46"/>
    <w:rsid w:val="000F6B6B"/>
    <w:rsid w:val="001069B3"/>
    <w:rsid w:val="001A5B99"/>
    <w:rsid w:val="001C45A3"/>
    <w:rsid w:val="001D6275"/>
    <w:rsid w:val="001D7F1D"/>
    <w:rsid w:val="001E0349"/>
    <w:rsid w:val="001E2B2A"/>
    <w:rsid w:val="001F2280"/>
    <w:rsid w:val="00200F90"/>
    <w:rsid w:val="00253D94"/>
    <w:rsid w:val="002A4D23"/>
    <w:rsid w:val="002B2859"/>
    <w:rsid w:val="002B3B12"/>
    <w:rsid w:val="002B6551"/>
    <w:rsid w:val="002B6A94"/>
    <w:rsid w:val="002C0599"/>
    <w:rsid w:val="002D6D7B"/>
    <w:rsid w:val="002F65C1"/>
    <w:rsid w:val="00304B11"/>
    <w:rsid w:val="00317363"/>
    <w:rsid w:val="0034235D"/>
    <w:rsid w:val="0035535A"/>
    <w:rsid w:val="003739CA"/>
    <w:rsid w:val="00382D15"/>
    <w:rsid w:val="0038319A"/>
    <w:rsid w:val="00393E08"/>
    <w:rsid w:val="003A7E04"/>
    <w:rsid w:val="003F144C"/>
    <w:rsid w:val="003F2D53"/>
    <w:rsid w:val="0041505A"/>
    <w:rsid w:val="00415911"/>
    <w:rsid w:val="0045081F"/>
    <w:rsid w:val="00455AD0"/>
    <w:rsid w:val="00460A5D"/>
    <w:rsid w:val="004611C2"/>
    <w:rsid w:val="004820C0"/>
    <w:rsid w:val="004A371E"/>
    <w:rsid w:val="004B5291"/>
    <w:rsid w:val="004C06D6"/>
    <w:rsid w:val="004D4A89"/>
    <w:rsid w:val="004D5A47"/>
    <w:rsid w:val="004F272F"/>
    <w:rsid w:val="005245C3"/>
    <w:rsid w:val="0053758A"/>
    <w:rsid w:val="00546D40"/>
    <w:rsid w:val="00546FCC"/>
    <w:rsid w:val="005557A7"/>
    <w:rsid w:val="00561092"/>
    <w:rsid w:val="00572809"/>
    <w:rsid w:val="005B6981"/>
    <w:rsid w:val="005E553D"/>
    <w:rsid w:val="00624AEE"/>
    <w:rsid w:val="00627B4B"/>
    <w:rsid w:val="00635AB3"/>
    <w:rsid w:val="00662B17"/>
    <w:rsid w:val="006D14E4"/>
    <w:rsid w:val="006D5285"/>
    <w:rsid w:val="00755444"/>
    <w:rsid w:val="007660D5"/>
    <w:rsid w:val="00786992"/>
    <w:rsid w:val="007D7D24"/>
    <w:rsid w:val="0081752E"/>
    <w:rsid w:val="008275BE"/>
    <w:rsid w:val="00841217"/>
    <w:rsid w:val="008507B7"/>
    <w:rsid w:val="00851A6B"/>
    <w:rsid w:val="00852B0D"/>
    <w:rsid w:val="008725C2"/>
    <w:rsid w:val="008A69DB"/>
    <w:rsid w:val="0092120A"/>
    <w:rsid w:val="00931EAB"/>
    <w:rsid w:val="009364F8"/>
    <w:rsid w:val="0094270A"/>
    <w:rsid w:val="009461F9"/>
    <w:rsid w:val="0096599F"/>
    <w:rsid w:val="00984DC0"/>
    <w:rsid w:val="009A1D49"/>
    <w:rsid w:val="009A4B58"/>
    <w:rsid w:val="009B0A85"/>
    <w:rsid w:val="009D6E3F"/>
    <w:rsid w:val="009E6D64"/>
    <w:rsid w:val="00A06305"/>
    <w:rsid w:val="00A06AEF"/>
    <w:rsid w:val="00A436BF"/>
    <w:rsid w:val="00A6073E"/>
    <w:rsid w:val="00A67C32"/>
    <w:rsid w:val="00A7016F"/>
    <w:rsid w:val="00AA0407"/>
    <w:rsid w:val="00AF6FBD"/>
    <w:rsid w:val="00AF76FD"/>
    <w:rsid w:val="00B570E4"/>
    <w:rsid w:val="00B730B2"/>
    <w:rsid w:val="00B81406"/>
    <w:rsid w:val="00B8536C"/>
    <w:rsid w:val="00BD5A4A"/>
    <w:rsid w:val="00BD6221"/>
    <w:rsid w:val="00BE2AB4"/>
    <w:rsid w:val="00C0729E"/>
    <w:rsid w:val="00C07446"/>
    <w:rsid w:val="00C14A32"/>
    <w:rsid w:val="00C21283"/>
    <w:rsid w:val="00C27572"/>
    <w:rsid w:val="00C31D1D"/>
    <w:rsid w:val="00C36171"/>
    <w:rsid w:val="00C61AEE"/>
    <w:rsid w:val="00C7339A"/>
    <w:rsid w:val="00C97004"/>
    <w:rsid w:val="00CD5049"/>
    <w:rsid w:val="00D24A1F"/>
    <w:rsid w:val="00D24DE1"/>
    <w:rsid w:val="00D30AD7"/>
    <w:rsid w:val="00D51F89"/>
    <w:rsid w:val="00D753F8"/>
    <w:rsid w:val="00D95BBE"/>
    <w:rsid w:val="00DB1373"/>
    <w:rsid w:val="00DD4CF8"/>
    <w:rsid w:val="00E156F7"/>
    <w:rsid w:val="00E2662C"/>
    <w:rsid w:val="00E339AA"/>
    <w:rsid w:val="00E43298"/>
    <w:rsid w:val="00E62DB0"/>
    <w:rsid w:val="00E92E22"/>
    <w:rsid w:val="00EA5DBD"/>
    <w:rsid w:val="00EB321B"/>
    <w:rsid w:val="00EF7ECC"/>
    <w:rsid w:val="00F115FD"/>
    <w:rsid w:val="00F25C07"/>
    <w:rsid w:val="00F42C30"/>
    <w:rsid w:val="00F90B77"/>
    <w:rsid w:val="00FB61BC"/>
    <w:rsid w:val="00FE3D6C"/>
    <w:rsid w:val="00FF3122"/>
    <w:rsid w:val="0A0F5443"/>
    <w:rsid w:val="191250E4"/>
    <w:rsid w:val="333D9857"/>
    <w:rsid w:val="33CC417D"/>
    <w:rsid w:val="35A2174F"/>
    <w:rsid w:val="3DFB8B3F"/>
    <w:rsid w:val="44296209"/>
    <w:rsid w:val="65374FC2"/>
    <w:rsid w:val="7B3912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12DC"/>
  <w15:chartTrackingRefBased/>
  <w15:docId w15:val="{0759C741-5FFE-4A8E-8E5D-6B693F9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B3"/>
    <w:pPr>
      <w:spacing w:after="0" w:line="240" w:lineRule="auto"/>
      <w:jc w:val="both"/>
    </w:pPr>
    <w:rPr>
      <w:rFonts w:cstheme="minorHAnsi"/>
      <w:sz w:val="24"/>
      <w:szCs w:val="24"/>
      <w:lang w:val="fr-CA"/>
    </w:rPr>
  </w:style>
  <w:style w:type="paragraph" w:styleId="Titre1">
    <w:name w:val="heading 1"/>
    <w:basedOn w:val="Normal"/>
    <w:next w:val="Normal"/>
    <w:link w:val="Titre1Car"/>
    <w:uiPriority w:val="9"/>
    <w:qFormat/>
    <w:rsid w:val="001069B3"/>
    <w:pPr>
      <w:jc w:val="center"/>
      <w:outlineLvl w:val="0"/>
    </w:pPr>
    <w:rPr>
      <w:b/>
      <w:bCs/>
      <w:sz w:val="56"/>
      <w:szCs w:val="56"/>
    </w:rPr>
  </w:style>
  <w:style w:type="paragraph" w:styleId="Titre2">
    <w:name w:val="heading 2"/>
    <w:basedOn w:val="Normal"/>
    <w:next w:val="Normal"/>
    <w:link w:val="Titre2Car"/>
    <w:uiPriority w:val="9"/>
    <w:unhideWhenUsed/>
    <w:qFormat/>
    <w:rsid w:val="001069B3"/>
    <w:pPr>
      <w:jc w:val="center"/>
      <w:outlineLvl w:val="1"/>
    </w:pPr>
    <w:rPr>
      <w:b/>
      <w:bCs/>
      <w:sz w:val="40"/>
      <w:szCs w:val="40"/>
    </w:rPr>
  </w:style>
  <w:style w:type="paragraph" w:styleId="Titre3">
    <w:name w:val="heading 3"/>
    <w:basedOn w:val="Normal"/>
    <w:next w:val="Normal"/>
    <w:link w:val="Titre3Car"/>
    <w:uiPriority w:val="9"/>
    <w:unhideWhenUsed/>
    <w:qFormat/>
    <w:rsid w:val="005557A7"/>
    <w:pPr>
      <w:jc w:val="center"/>
      <w:outlineLvl w:val="2"/>
    </w:pPr>
    <w:rPr>
      <w:b/>
      <w:bCs/>
      <w:sz w:val="36"/>
      <w:szCs w:val="36"/>
    </w:rPr>
  </w:style>
  <w:style w:type="paragraph" w:styleId="Titre4">
    <w:name w:val="heading 4"/>
    <w:basedOn w:val="Normal"/>
    <w:next w:val="Normal"/>
    <w:link w:val="Titre4Car"/>
    <w:uiPriority w:val="9"/>
    <w:unhideWhenUsed/>
    <w:qFormat/>
    <w:rsid w:val="001069B3"/>
    <w:pPr>
      <w:ind w:left="4247"/>
      <w:jc w:val="center"/>
      <w:outlineLvl w:val="3"/>
    </w:pPr>
    <w:rPr>
      <w:b/>
      <w:bCs/>
    </w:rPr>
  </w:style>
  <w:style w:type="paragraph" w:styleId="Titre5">
    <w:name w:val="heading 5"/>
    <w:basedOn w:val="Normal"/>
    <w:next w:val="Normal"/>
    <w:link w:val="Titre5Car"/>
    <w:uiPriority w:val="9"/>
    <w:unhideWhenUsed/>
    <w:qFormat/>
    <w:rsid w:val="001069B3"/>
    <w:pPr>
      <w:outlineLvl w:val="4"/>
    </w:pPr>
    <w:rPr>
      <w:b/>
      <w:bCs/>
      <w:sz w:val="32"/>
      <w:szCs w:val="32"/>
    </w:rPr>
  </w:style>
  <w:style w:type="paragraph" w:styleId="Titre6">
    <w:name w:val="heading 6"/>
    <w:basedOn w:val="Titre5"/>
    <w:next w:val="Normal"/>
    <w:link w:val="Titre6Car"/>
    <w:uiPriority w:val="9"/>
    <w:unhideWhenUsed/>
    <w:qFormat/>
    <w:rsid w:val="001069B3"/>
    <w:pPr>
      <w:outlineLvl w:val="5"/>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21B"/>
    <w:pPr>
      <w:ind w:left="720"/>
      <w:contextualSpacing/>
    </w:pPr>
  </w:style>
  <w:style w:type="character" w:styleId="Lienhypertexte">
    <w:name w:val="Hyperlink"/>
    <w:basedOn w:val="Policepardfaut"/>
    <w:uiPriority w:val="99"/>
    <w:unhideWhenUsed/>
    <w:rsid w:val="0034235D"/>
    <w:rPr>
      <w:color w:val="0000FF"/>
      <w:u w:val="single"/>
    </w:rPr>
  </w:style>
  <w:style w:type="paragraph" w:styleId="En-tte">
    <w:name w:val="header"/>
    <w:basedOn w:val="Normal"/>
    <w:link w:val="En-tteCar"/>
    <w:uiPriority w:val="99"/>
    <w:unhideWhenUsed/>
    <w:rsid w:val="0034235D"/>
    <w:pPr>
      <w:tabs>
        <w:tab w:val="center" w:pos="4320"/>
        <w:tab w:val="right" w:pos="8640"/>
      </w:tabs>
    </w:pPr>
  </w:style>
  <w:style w:type="character" w:customStyle="1" w:styleId="En-tteCar">
    <w:name w:val="En-tête Car"/>
    <w:basedOn w:val="Policepardfaut"/>
    <w:link w:val="En-tte"/>
    <w:uiPriority w:val="99"/>
    <w:rsid w:val="0034235D"/>
  </w:style>
  <w:style w:type="paragraph" w:styleId="Pieddepage">
    <w:name w:val="footer"/>
    <w:basedOn w:val="Normal"/>
    <w:link w:val="PieddepageCar"/>
    <w:uiPriority w:val="99"/>
    <w:unhideWhenUsed/>
    <w:rsid w:val="0034235D"/>
    <w:pPr>
      <w:tabs>
        <w:tab w:val="center" w:pos="4320"/>
        <w:tab w:val="right" w:pos="8640"/>
      </w:tabs>
    </w:pPr>
  </w:style>
  <w:style w:type="character" w:customStyle="1" w:styleId="PieddepageCar">
    <w:name w:val="Pied de page Car"/>
    <w:basedOn w:val="Policepardfaut"/>
    <w:link w:val="Pieddepage"/>
    <w:uiPriority w:val="99"/>
    <w:rsid w:val="0034235D"/>
  </w:style>
  <w:style w:type="character" w:customStyle="1" w:styleId="A2">
    <w:name w:val="A2"/>
    <w:uiPriority w:val="99"/>
    <w:rsid w:val="00B730B2"/>
    <w:rPr>
      <w:rFonts w:cs="Karbon Regular"/>
      <w:b/>
      <w:bCs/>
      <w:color w:val="000000"/>
      <w:sz w:val="18"/>
      <w:szCs w:val="18"/>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A67C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C32"/>
    <w:rPr>
      <w:rFonts w:ascii="Segoe UI" w:hAnsi="Segoe UI" w:cs="Segoe UI"/>
      <w:sz w:val="18"/>
      <w:szCs w:val="18"/>
    </w:rPr>
  </w:style>
  <w:style w:type="character" w:customStyle="1" w:styleId="Titre1Car">
    <w:name w:val="Titre 1 Car"/>
    <w:basedOn w:val="Policepardfaut"/>
    <w:link w:val="Titre1"/>
    <w:uiPriority w:val="9"/>
    <w:rsid w:val="001069B3"/>
    <w:rPr>
      <w:rFonts w:cstheme="minorHAnsi"/>
      <w:b/>
      <w:bCs/>
      <w:sz w:val="56"/>
      <w:szCs w:val="56"/>
    </w:rPr>
  </w:style>
  <w:style w:type="character" w:customStyle="1" w:styleId="Titre2Car">
    <w:name w:val="Titre 2 Car"/>
    <w:basedOn w:val="Policepardfaut"/>
    <w:link w:val="Titre2"/>
    <w:uiPriority w:val="9"/>
    <w:rsid w:val="001069B3"/>
    <w:rPr>
      <w:rFonts w:cstheme="minorHAnsi"/>
      <w:b/>
      <w:bCs/>
      <w:sz w:val="40"/>
      <w:szCs w:val="40"/>
    </w:rPr>
  </w:style>
  <w:style w:type="character" w:customStyle="1" w:styleId="Titre3Car">
    <w:name w:val="Titre 3 Car"/>
    <w:basedOn w:val="Policepardfaut"/>
    <w:link w:val="Titre3"/>
    <w:uiPriority w:val="9"/>
    <w:rsid w:val="005557A7"/>
    <w:rPr>
      <w:rFonts w:cstheme="minorHAnsi"/>
      <w:b/>
      <w:bCs/>
      <w:sz w:val="36"/>
      <w:szCs w:val="36"/>
      <w:lang w:val="fr-CA"/>
    </w:rPr>
  </w:style>
  <w:style w:type="character" w:customStyle="1" w:styleId="Titre4Car">
    <w:name w:val="Titre 4 Car"/>
    <w:basedOn w:val="Policepardfaut"/>
    <w:link w:val="Titre4"/>
    <w:uiPriority w:val="9"/>
    <w:rsid w:val="001069B3"/>
    <w:rPr>
      <w:rFonts w:cstheme="minorHAnsi"/>
      <w:b/>
      <w:bCs/>
      <w:sz w:val="24"/>
      <w:szCs w:val="24"/>
    </w:rPr>
  </w:style>
  <w:style w:type="character" w:customStyle="1" w:styleId="Titre5Car">
    <w:name w:val="Titre 5 Car"/>
    <w:basedOn w:val="Policepardfaut"/>
    <w:link w:val="Titre5"/>
    <w:uiPriority w:val="9"/>
    <w:rsid w:val="001069B3"/>
    <w:rPr>
      <w:rFonts w:cstheme="minorHAnsi"/>
      <w:b/>
      <w:bCs/>
      <w:sz w:val="32"/>
      <w:szCs w:val="32"/>
    </w:rPr>
  </w:style>
  <w:style w:type="character" w:customStyle="1" w:styleId="Titre6Car">
    <w:name w:val="Titre 6 Car"/>
    <w:basedOn w:val="Policepardfaut"/>
    <w:link w:val="Titre6"/>
    <w:uiPriority w:val="9"/>
    <w:rsid w:val="001069B3"/>
    <w:rPr>
      <w:rFonts w:cstheme="minorHAnsi"/>
      <w:b/>
      <w:bCs/>
      <w:sz w:val="28"/>
      <w:szCs w:val="28"/>
    </w:rPr>
  </w:style>
  <w:style w:type="character" w:styleId="Lienhypertextesuivivisit">
    <w:name w:val="FollowedHyperlink"/>
    <w:basedOn w:val="Policepardfaut"/>
    <w:uiPriority w:val="99"/>
    <w:semiHidden/>
    <w:unhideWhenUsed/>
    <w:rsid w:val="00D5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4099">
      <w:bodyDiv w:val="1"/>
      <w:marLeft w:val="0"/>
      <w:marRight w:val="0"/>
      <w:marTop w:val="0"/>
      <w:marBottom w:val="0"/>
      <w:divBdr>
        <w:top w:val="none" w:sz="0" w:space="0" w:color="auto"/>
        <w:left w:val="none" w:sz="0" w:space="0" w:color="auto"/>
        <w:bottom w:val="none" w:sz="0" w:space="0" w:color="auto"/>
        <w:right w:val="none" w:sz="0" w:space="0" w:color="auto"/>
      </w:divBdr>
    </w:div>
    <w:div w:id="865212131">
      <w:bodyDiv w:val="1"/>
      <w:marLeft w:val="0"/>
      <w:marRight w:val="0"/>
      <w:marTop w:val="0"/>
      <w:marBottom w:val="0"/>
      <w:divBdr>
        <w:top w:val="none" w:sz="0" w:space="0" w:color="auto"/>
        <w:left w:val="none" w:sz="0" w:space="0" w:color="auto"/>
        <w:bottom w:val="none" w:sz="0" w:space="0" w:color="auto"/>
        <w:right w:val="none" w:sz="0" w:space="0" w:color="auto"/>
      </w:divBdr>
    </w:div>
    <w:div w:id="1854221176">
      <w:bodyDiv w:val="1"/>
      <w:marLeft w:val="0"/>
      <w:marRight w:val="0"/>
      <w:marTop w:val="0"/>
      <w:marBottom w:val="0"/>
      <w:divBdr>
        <w:top w:val="none" w:sz="0" w:space="0" w:color="auto"/>
        <w:left w:val="none" w:sz="0" w:space="0" w:color="auto"/>
        <w:bottom w:val="none" w:sz="0" w:space="0" w:color="auto"/>
        <w:right w:val="none" w:sz="0" w:space="0" w:color="auto"/>
      </w:divBdr>
      <w:divsChild>
        <w:div w:id="860506725">
          <w:marLeft w:val="446"/>
          <w:marRight w:val="0"/>
          <w:marTop w:val="0"/>
          <w:marBottom w:val="0"/>
          <w:divBdr>
            <w:top w:val="none" w:sz="0" w:space="0" w:color="auto"/>
            <w:left w:val="none" w:sz="0" w:space="0" w:color="auto"/>
            <w:bottom w:val="none" w:sz="0" w:space="0" w:color="auto"/>
            <w:right w:val="none" w:sz="0" w:space="0" w:color="auto"/>
          </w:divBdr>
        </w:div>
        <w:div w:id="676614604">
          <w:marLeft w:val="446"/>
          <w:marRight w:val="0"/>
          <w:marTop w:val="0"/>
          <w:marBottom w:val="0"/>
          <w:divBdr>
            <w:top w:val="none" w:sz="0" w:space="0" w:color="auto"/>
            <w:left w:val="none" w:sz="0" w:space="0" w:color="auto"/>
            <w:bottom w:val="none" w:sz="0" w:space="0" w:color="auto"/>
            <w:right w:val="none" w:sz="0" w:space="0" w:color="auto"/>
          </w:divBdr>
        </w:div>
        <w:div w:id="202136175">
          <w:marLeft w:val="446"/>
          <w:marRight w:val="0"/>
          <w:marTop w:val="0"/>
          <w:marBottom w:val="0"/>
          <w:divBdr>
            <w:top w:val="none" w:sz="0" w:space="0" w:color="auto"/>
            <w:left w:val="none" w:sz="0" w:space="0" w:color="auto"/>
            <w:bottom w:val="none" w:sz="0" w:space="0" w:color="auto"/>
            <w:right w:val="none" w:sz="0" w:space="0" w:color="auto"/>
          </w:divBdr>
        </w:div>
        <w:div w:id="447817043">
          <w:marLeft w:val="446"/>
          <w:marRight w:val="0"/>
          <w:marTop w:val="0"/>
          <w:marBottom w:val="0"/>
          <w:divBdr>
            <w:top w:val="none" w:sz="0" w:space="0" w:color="auto"/>
            <w:left w:val="none" w:sz="0" w:space="0" w:color="auto"/>
            <w:bottom w:val="none" w:sz="0" w:space="0" w:color="auto"/>
            <w:right w:val="none" w:sz="0" w:space="0" w:color="auto"/>
          </w:divBdr>
        </w:div>
        <w:div w:id="1599558400">
          <w:marLeft w:val="446"/>
          <w:marRight w:val="0"/>
          <w:marTop w:val="0"/>
          <w:marBottom w:val="0"/>
          <w:divBdr>
            <w:top w:val="none" w:sz="0" w:space="0" w:color="auto"/>
            <w:left w:val="none" w:sz="0" w:space="0" w:color="auto"/>
            <w:bottom w:val="none" w:sz="0" w:space="0" w:color="auto"/>
            <w:right w:val="none" w:sz="0" w:space="0" w:color="auto"/>
          </w:divBdr>
        </w:div>
        <w:div w:id="1201672022">
          <w:marLeft w:val="446"/>
          <w:marRight w:val="0"/>
          <w:marTop w:val="0"/>
          <w:marBottom w:val="0"/>
          <w:divBdr>
            <w:top w:val="none" w:sz="0" w:space="0" w:color="auto"/>
            <w:left w:val="none" w:sz="0" w:space="0" w:color="auto"/>
            <w:bottom w:val="none" w:sz="0" w:space="0" w:color="auto"/>
            <w:right w:val="none" w:sz="0" w:space="0" w:color="auto"/>
          </w:divBdr>
        </w:div>
        <w:div w:id="125895022">
          <w:marLeft w:val="446"/>
          <w:marRight w:val="0"/>
          <w:marTop w:val="0"/>
          <w:marBottom w:val="0"/>
          <w:divBdr>
            <w:top w:val="none" w:sz="0" w:space="0" w:color="auto"/>
            <w:left w:val="none" w:sz="0" w:space="0" w:color="auto"/>
            <w:bottom w:val="none" w:sz="0" w:space="0" w:color="auto"/>
            <w:right w:val="none" w:sz="0" w:space="0" w:color="auto"/>
          </w:divBdr>
        </w:div>
      </w:divsChild>
    </w:div>
    <w:div w:id="2030139931">
      <w:bodyDiv w:val="1"/>
      <w:marLeft w:val="0"/>
      <w:marRight w:val="0"/>
      <w:marTop w:val="0"/>
      <w:marBottom w:val="0"/>
      <w:divBdr>
        <w:top w:val="none" w:sz="0" w:space="0" w:color="auto"/>
        <w:left w:val="none" w:sz="0" w:space="0" w:color="auto"/>
        <w:bottom w:val="none" w:sz="0" w:space="0" w:color="auto"/>
        <w:right w:val="none" w:sz="0" w:space="0" w:color="auto"/>
      </w:divBdr>
    </w:div>
    <w:div w:id="20406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embed/9H94OgwpJdU?feature=oemb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clarationmontreal-iaresponsable.com/la-decl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arrefour-education.qc.ca/dossiers/lintelligence_artificielle_en_educ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m.qc.ca/SiteCollectionDocuments/Avis_du_departement_de_philosohie-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95CFB88D7E94B967672E8AA491D3F" ma:contentTypeVersion="7" ma:contentTypeDescription="Crée un document." ma:contentTypeScope="" ma:versionID="83d1e04622371cc5dc9738d00350f553">
  <xsd:schema xmlns:xsd="http://www.w3.org/2001/XMLSchema" xmlns:xs="http://www.w3.org/2001/XMLSchema" xmlns:p="http://schemas.microsoft.com/office/2006/metadata/properties" xmlns:ns2="d80ad50e-0a3c-4bdf-ab86-b3a8ebe17014" targetNamespace="http://schemas.microsoft.com/office/2006/metadata/properties" ma:root="true" ma:fieldsID="908690e3718a78c4f312990abc662223" ns2:_="">
    <xsd:import namespace="d80ad50e-0a3c-4bdf-ab86-b3a8ebe170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d50e-0a3c-4bdf-ab86-b3a8ebe17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4186-5D98-4CB3-B271-CFB2193DC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E13E3-DA6C-49A8-A3D3-617FB8052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d50e-0a3c-4bdf-ab86-b3a8ebe17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D4131-0C9D-4399-AB06-4AF982F9C73A}">
  <ds:schemaRefs>
    <ds:schemaRef ds:uri="http://schemas.microsoft.com/sharepoint/v3/contenttype/forms"/>
  </ds:schemaRefs>
</ds:datastoreItem>
</file>

<file path=customXml/itemProps4.xml><?xml version="1.0" encoding="utf-8"?>
<ds:datastoreItem xmlns:ds="http://schemas.openxmlformats.org/officeDocument/2006/customXml" ds:itemID="{F3512192-B4BE-412B-8102-51943FC2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Vachon Benoit</dc:creator>
  <cp:keywords/>
  <dc:description/>
  <cp:lastModifiedBy>Mokhtar Ben Henda</cp:lastModifiedBy>
  <cp:revision>2</cp:revision>
  <cp:lastPrinted>2020-10-22T18:31:00Z</cp:lastPrinted>
  <dcterms:created xsi:type="dcterms:W3CDTF">2022-09-07T01:11:00Z</dcterms:created>
  <dcterms:modified xsi:type="dcterms:W3CDTF">2022-09-07T01:11:00Z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0x010100A6D95CFB88D7E94B967672E8AA491D3F</vt:lpwstr>
  </property>
</Properties>
</file>