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C33B" w14:textId="77777777" w:rsidR="006102C4" w:rsidRDefault="006102C4"/>
    <w:p w14:paraId="36ABC33C" w14:textId="442F3F08" w:rsidR="00542496" w:rsidRPr="00827BC1" w:rsidRDefault="00827BC1" w:rsidP="00542496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827BC1">
        <w:rPr>
          <w:rFonts w:ascii="Times New Roman" w:hAnsi="Times New Roman" w:cs="Times New Roman"/>
          <w:b/>
          <w:sz w:val="36"/>
          <w:szCs w:val="36"/>
          <w:lang w:val="fr-FR"/>
        </w:rPr>
        <w:t>Travaux Pra</w:t>
      </w:r>
      <w:r>
        <w:rPr>
          <w:rFonts w:ascii="Times New Roman" w:hAnsi="Times New Roman" w:cs="Times New Roman"/>
          <w:b/>
          <w:sz w:val="36"/>
          <w:szCs w:val="36"/>
          <w:lang w:val="fr-FR"/>
        </w:rPr>
        <w:t>tiques 2.1</w:t>
      </w:r>
      <w:r w:rsidR="00542496" w:rsidRPr="00827BC1">
        <w:rPr>
          <w:rFonts w:ascii="Times New Roman" w:hAnsi="Times New Roman" w:cs="Times New Roman"/>
          <w:b/>
          <w:sz w:val="36"/>
          <w:szCs w:val="36"/>
          <w:lang w:val="fr-FR"/>
        </w:rPr>
        <w:br/>
      </w:r>
      <w:r w:rsidR="00DC3A41">
        <w:rPr>
          <w:rFonts w:ascii="Times New Roman" w:hAnsi="Times New Roman" w:cs="Times New Roman"/>
          <w:sz w:val="28"/>
          <w:szCs w:val="28"/>
          <w:lang w:val="fr-FR"/>
        </w:rPr>
        <w:t>Communication en s</w:t>
      </w:r>
      <w:r w:rsidR="005C1971">
        <w:rPr>
          <w:rFonts w:ascii="Times New Roman" w:hAnsi="Times New Roman" w:cs="Times New Roman"/>
          <w:sz w:val="28"/>
          <w:szCs w:val="28"/>
          <w:lang w:val="fr-FR"/>
        </w:rPr>
        <w:t>érie (UART)</w:t>
      </w:r>
    </w:p>
    <w:p w14:paraId="36ABC33D" w14:textId="77777777" w:rsidR="00542496" w:rsidRPr="00827BC1" w:rsidRDefault="00542496">
      <w:pPr>
        <w:rPr>
          <w:lang w:val="fr-FR"/>
        </w:rPr>
      </w:pPr>
    </w:p>
    <w:p w14:paraId="36ABC33E" w14:textId="09BE367B" w:rsidR="00542496" w:rsidRPr="00DC3A41" w:rsidRDefault="00542496">
      <w:pPr>
        <w:rPr>
          <w:lang w:val="fr-FR"/>
        </w:rPr>
      </w:pPr>
      <w:r w:rsidRPr="00DC3A41">
        <w:rPr>
          <w:lang w:val="fr-FR"/>
        </w:rPr>
        <w:t xml:space="preserve">1. </w:t>
      </w:r>
      <w:r w:rsidR="003076A5">
        <w:rPr>
          <w:lang w:val="fr-FR"/>
        </w:rPr>
        <w:t>Part</w:t>
      </w:r>
      <w:r w:rsidRPr="00DC3A41">
        <w:rPr>
          <w:lang w:val="fr-FR"/>
        </w:rPr>
        <w:t xml:space="preserve"> 2.1</w:t>
      </w:r>
      <w:r w:rsidR="00B724B5">
        <w:rPr>
          <w:lang w:val="fr-FR"/>
        </w:rPr>
        <w:t>.1</w:t>
      </w:r>
      <w:r w:rsidRPr="00DC3A41">
        <w:rPr>
          <w:lang w:val="fr-FR"/>
        </w:rPr>
        <w:t>:</w:t>
      </w:r>
    </w:p>
    <w:p w14:paraId="36ABC33F" w14:textId="686AC935" w:rsidR="00542496" w:rsidRDefault="0087710A">
      <w:pPr>
        <w:rPr>
          <w:lang w:val="fr-FR"/>
        </w:rPr>
      </w:pPr>
      <w:r w:rsidRPr="0087710A">
        <w:drawing>
          <wp:inline distT="0" distB="0" distL="0" distR="0" wp14:anchorId="63B5E9DE" wp14:editId="42020FB9">
            <wp:extent cx="5943600" cy="1875790"/>
            <wp:effectExtent l="0" t="0" r="0" b="0"/>
            <wp:docPr id="4" name="Hình ảnh 3" descr="Ảnh có chứa văn bản, thiết bị điện tử&#10;&#10;Mô tả được tạo tự động">
              <a:extLst xmlns:a="http://schemas.openxmlformats.org/drawingml/2006/main">
                <a:ext uri="{FF2B5EF4-FFF2-40B4-BE49-F238E27FC236}">
                  <a16:creationId xmlns:a16="http://schemas.microsoft.com/office/drawing/2014/main" id="{C07E9EC9-6CFA-4693-AC60-5F038E4AFF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3" descr="Ảnh có chứa văn bản, thiết bị điện tử&#10;&#10;Mô tả được tạo tự động">
                      <a:extLst>
                        <a:ext uri="{FF2B5EF4-FFF2-40B4-BE49-F238E27FC236}">
                          <a16:creationId xmlns:a16="http://schemas.microsoft.com/office/drawing/2014/main" id="{C07E9EC9-6CFA-4693-AC60-5F038E4AFF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BC340" w14:textId="77777777" w:rsidR="00542496" w:rsidRPr="00DC3A41" w:rsidRDefault="00542496">
      <w:pPr>
        <w:rPr>
          <w:lang w:val="fr-FR"/>
        </w:rPr>
      </w:pPr>
    </w:p>
    <w:p w14:paraId="36ABC341" w14:textId="793BBE70" w:rsidR="00542496" w:rsidRPr="00DC3A41" w:rsidRDefault="00542496">
      <w:pPr>
        <w:rPr>
          <w:lang w:val="fr-FR"/>
        </w:rPr>
      </w:pPr>
      <w:r w:rsidRPr="00DC3A41">
        <w:rPr>
          <w:lang w:val="fr-FR"/>
        </w:rPr>
        <w:t>2. P</w:t>
      </w:r>
      <w:r w:rsidR="00B724B5">
        <w:rPr>
          <w:lang w:val="fr-FR"/>
        </w:rPr>
        <w:t>art</w:t>
      </w:r>
      <w:r w:rsidRPr="00DC3A41">
        <w:rPr>
          <w:lang w:val="fr-FR"/>
        </w:rPr>
        <w:t xml:space="preserve"> 2.</w:t>
      </w:r>
      <w:r w:rsidR="00B724B5">
        <w:rPr>
          <w:lang w:val="fr-FR"/>
        </w:rPr>
        <w:t>1.2</w:t>
      </w:r>
      <w:r w:rsidRPr="00DC3A41">
        <w:rPr>
          <w:lang w:val="fr-FR"/>
        </w:rPr>
        <w:t>:</w:t>
      </w:r>
    </w:p>
    <w:p w14:paraId="36ABC342" w14:textId="77777777" w:rsidR="00542496" w:rsidRPr="00DC3A41" w:rsidRDefault="00542496">
      <w:pPr>
        <w:rPr>
          <w:lang w:val="fr-FR"/>
        </w:rPr>
      </w:pPr>
    </w:p>
    <w:p w14:paraId="36ABC343" w14:textId="77777777" w:rsidR="00BB300F" w:rsidRPr="00DC3A41" w:rsidRDefault="00BB300F">
      <w:pPr>
        <w:rPr>
          <w:lang w:val="fr-FR"/>
        </w:rPr>
      </w:pPr>
    </w:p>
    <w:p w14:paraId="36ABC344" w14:textId="77777777" w:rsidR="00542496" w:rsidRPr="00DC3A41" w:rsidRDefault="00542496">
      <w:pPr>
        <w:rPr>
          <w:lang w:val="fr-FR"/>
        </w:rPr>
      </w:pPr>
    </w:p>
    <w:p w14:paraId="36ABC345" w14:textId="3DF4ED18" w:rsidR="00542496" w:rsidRPr="00DC3A41" w:rsidRDefault="00542496">
      <w:pPr>
        <w:rPr>
          <w:lang w:val="fr-FR"/>
        </w:rPr>
      </w:pPr>
      <w:r w:rsidRPr="00DC3A41">
        <w:rPr>
          <w:lang w:val="fr-FR"/>
        </w:rPr>
        <w:t>3. P</w:t>
      </w:r>
      <w:r w:rsidR="00B724B5">
        <w:rPr>
          <w:lang w:val="fr-FR"/>
        </w:rPr>
        <w:t>art</w:t>
      </w:r>
      <w:r w:rsidRPr="00DC3A41">
        <w:rPr>
          <w:lang w:val="fr-FR"/>
        </w:rPr>
        <w:t xml:space="preserve"> 2.</w:t>
      </w:r>
      <w:r w:rsidR="00B724B5">
        <w:rPr>
          <w:lang w:val="fr-FR"/>
        </w:rPr>
        <w:t>1.3</w:t>
      </w:r>
    </w:p>
    <w:sectPr w:rsidR="00542496" w:rsidRPr="00DC3A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C348" w14:textId="77777777" w:rsidR="007B76D5" w:rsidRDefault="007B76D5" w:rsidP="002C67DB">
      <w:pPr>
        <w:spacing w:after="0" w:line="240" w:lineRule="auto"/>
      </w:pPr>
      <w:r>
        <w:separator/>
      </w:r>
    </w:p>
  </w:endnote>
  <w:endnote w:type="continuationSeparator" w:id="0">
    <w:p w14:paraId="36ABC349" w14:textId="77777777" w:rsidR="007B76D5" w:rsidRDefault="007B76D5" w:rsidP="002C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C34B" w14:textId="77777777" w:rsidR="00542496" w:rsidRDefault="00542496">
    <w:pPr>
      <w:pStyle w:val="Chntrang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May 2020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B300F" w:rsidRPr="00BB300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36ABC34C" w14:textId="77777777" w:rsidR="00542496" w:rsidRDefault="00542496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C346" w14:textId="77777777" w:rsidR="007B76D5" w:rsidRDefault="007B76D5" w:rsidP="002C67DB">
      <w:pPr>
        <w:spacing w:after="0" w:line="240" w:lineRule="auto"/>
      </w:pPr>
      <w:r>
        <w:separator/>
      </w:r>
    </w:p>
  </w:footnote>
  <w:footnote w:type="continuationSeparator" w:id="0">
    <w:p w14:paraId="36ABC347" w14:textId="77777777" w:rsidR="007B76D5" w:rsidRDefault="007B76D5" w:rsidP="002C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C34A" w14:textId="698F6364" w:rsidR="002C67DB" w:rsidRPr="007A57A3" w:rsidRDefault="002C67DB" w:rsidP="002C67DB">
    <w:pPr>
      <w:pStyle w:val="utrang"/>
      <w:tabs>
        <w:tab w:val="clear" w:pos="4680"/>
        <w:tab w:val="clear" w:pos="9360"/>
        <w:tab w:val="right" w:pos="9169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BC34D" wp14:editId="36ABC34E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9A1BF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pt" to="46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N+nAEAAJQ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" strokecolor="#4579b8 [3044]"/>
          </w:pict>
        </mc:Fallback>
      </mc:AlternateContent>
    </w:r>
    <w:r>
      <w:rPr>
        <w:noProof/>
      </w:rPr>
      <w:drawing>
        <wp:inline distT="0" distB="0" distL="0" distR="0" wp14:anchorId="36ABC34F" wp14:editId="36ABC350">
          <wp:extent cx="1147290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amic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374" cy="229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57A3">
      <w:rPr>
        <w:lang w:val="fr-FR"/>
      </w:rPr>
      <w:tab/>
    </w:r>
    <w:r w:rsidR="007A57A3" w:rsidRPr="007A57A3">
      <w:rPr>
        <w:lang w:val="fr-FR"/>
      </w:rPr>
      <w:t>Intro</w:t>
    </w:r>
    <w:r w:rsidRPr="007A57A3">
      <w:rPr>
        <w:lang w:val="fr-FR"/>
      </w:rPr>
      <w:t xml:space="preserve"> </w:t>
    </w:r>
    <w:r w:rsidR="007A57A3" w:rsidRPr="007A57A3">
      <w:rPr>
        <w:lang w:val="fr-FR"/>
      </w:rPr>
      <w:t>PCB IC sur Ar</w:t>
    </w:r>
    <w:r w:rsidR="007A57A3">
      <w:rPr>
        <w:lang w:val="fr-FR"/>
      </w:rPr>
      <w:t>duino</w:t>
    </w:r>
    <w:r w:rsidRPr="007A57A3">
      <w:rPr>
        <w:lang w:val="fr-FR"/>
      </w:rPr>
      <w:tab/>
    </w:r>
    <w:r w:rsidRPr="007A57A3">
      <w:rPr>
        <w:lang w:val="fr-FR"/>
      </w:rPr>
      <w:tab/>
    </w:r>
    <w:r w:rsidRPr="007A57A3">
      <w:rPr>
        <w:lang w:val="fr-F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8"/>
    <w:rsid w:val="002C67DB"/>
    <w:rsid w:val="003076A5"/>
    <w:rsid w:val="00542496"/>
    <w:rsid w:val="005C1971"/>
    <w:rsid w:val="006102C4"/>
    <w:rsid w:val="0071776C"/>
    <w:rsid w:val="007A57A3"/>
    <w:rsid w:val="007B76D5"/>
    <w:rsid w:val="00827BC1"/>
    <w:rsid w:val="0087710A"/>
    <w:rsid w:val="00AB195D"/>
    <w:rsid w:val="00B724B5"/>
    <w:rsid w:val="00BB300F"/>
    <w:rsid w:val="00D76048"/>
    <w:rsid w:val="00D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ABC33B"/>
  <w15:docId w15:val="{D955AB1E-BD91-4B47-9ED8-70B3377B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2C6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2C67DB"/>
  </w:style>
  <w:style w:type="paragraph" w:styleId="Chntrang">
    <w:name w:val="footer"/>
    <w:basedOn w:val="Binhthng"/>
    <w:link w:val="ChntrangChar"/>
    <w:uiPriority w:val="99"/>
    <w:unhideWhenUsed/>
    <w:rsid w:val="002C6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2C67DB"/>
  </w:style>
  <w:style w:type="paragraph" w:styleId="Bongchuthich">
    <w:name w:val="Balloon Text"/>
    <w:basedOn w:val="Binhthng"/>
    <w:link w:val="BongchuthichChar"/>
    <w:uiPriority w:val="99"/>
    <w:semiHidden/>
    <w:unhideWhenUsed/>
    <w:rsid w:val="002C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C67DB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54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</dc:creator>
  <cp:lastModifiedBy>Quan TRAN Hoang</cp:lastModifiedBy>
  <cp:revision>9</cp:revision>
  <dcterms:created xsi:type="dcterms:W3CDTF">2022-01-22T10:14:00Z</dcterms:created>
  <dcterms:modified xsi:type="dcterms:W3CDTF">2022-01-23T16:07:00Z</dcterms:modified>
</cp:coreProperties>
</file>