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06C16" w14:textId="16B64C7D" w:rsidR="00E00FDB" w:rsidRPr="00E00FDB" w:rsidRDefault="00E00FDB" w:rsidP="00E00FDB">
      <w:pPr>
        <w:jc w:val="center"/>
        <w:rPr>
          <w:b/>
          <w:bCs/>
          <w:sz w:val="36"/>
          <w:szCs w:val="36"/>
        </w:rPr>
      </w:pPr>
      <w:r w:rsidRPr="00E00FDB">
        <w:rPr>
          <w:b/>
          <w:bCs/>
          <w:sz w:val="36"/>
          <w:szCs w:val="36"/>
        </w:rPr>
        <w:t>Activité</w:t>
      </w:r>
    </w:p>
    <w:p w14:paraId="5D174E9F" w14:textId="2DC609F6" w:rsidR="00E00FDB" w:rsidRPr="00E00FDB" w:rsidRDefault="00E00FDB" w:rsidP="00E00FDB">
      <w:pPr>
        <w:jc w:val="center"/>
        <w:rPr>
          <w:b/>
          <w:bCs/>
          <w:sz w:val="36"/>
          <w:szCs w:val="36"/>
        </w:rPr>
      </w:pPr>
      <w:r w:rsidRPr="00E00FDB">
        <w:rPr>
          <w:b/>
          <w:bCs/>
          <w:sz w:val="36"/>
          <w:szCs w:val="36"/>
        </w:rPr>
        <w:t xml:space="preserve">Outils complémentaires pour e-learning </w:t>
      </w:r>
    </w:p>
    <w:p w14:paraId="156C4763" w14:textId="0D062CB9" w:rsidR="00E00FDB" w:rsidRDefault="00E00FDB"/>
    <w:p w14:paraId="1B2714BC" w14:textId="04EBB139" w:rsidR="00E00FDB" w:rsidRDefault="00E00FDB" w:rsidP="00A3386E">
      <w:pPr>
        <w:ind w:left="-709" w:right="-501"/>
        <w:jc w:val="both"/>
      </w:pPr>
      <w:r>
        <w:t>Faire de l’enseignement à distance nécessite un certain nombre d’outils et de logiciels capable</w:t>
      </w:r>
      <w:r w:rsidR="00A3386E">
        <w:t>s</w:t>
      </w:r>
      <w:r>
        <w:t xml:space="preserve"> de vous aider à administrer un cours en ligne. Ces outils sont </w:t>
      </w:r>
      <w:r w:rsidR="00A3386E">
        <w:t>destinés,</w:t>
      </w:r>
      <w:r>
        <w:t xml:space="preserve"> </w:t>
      </w:r>
      <w:r w:rsidR="00A3386E">
        <w:t xml:space="preserve">entre autres choses, </w:t>
      </w:r>
      <w:r>
        <w:t xml:space="preserve">à développer du contenu, stocker des ressources, créer des scénarios, suivre et tutorer les apprenants, évaluer leurs travaux, établir des rapports, etc. </w:t>
      </w:r>
    </w:p>
    <w:p w14:paraId="60FA7E4B" w14:textId="46DAB545" w:rsidR="0045563A" w:rsidRDefault="0045563A" w:rsidP="00A3386E">
      <w:pPr>
        <w:ind w:left="-709" w:right="-501"/>
        <w:jc w:val="both"/>
      </w:pPr>
      <w:r>
        <w:t>Dans le tableau suivant, faites des choix d’outils pour préparer un module ou un cours en ligne</w:t>
      </w:r>
      <w:r>
        <w:t> :</w:t>
      </w:r>
    </w:p>
    <w:p w14:paraId="4F68EA7D" w14:textId="77777777" w:rsidR="0045563A" w:rsidRDefault="0045563A" w:rsidP="00A3386E">
      <w:pPr>
        <w:ind w:left="-709" w:right="-501"/>
        <w:jc w:val="both"/>
      </w:pPr>
    </w:p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4537"/>
        <w:gridCol w:w="2268"/>
        <w:gridCol w:w="4252"/>
        <w:gridCol w:w="4111"/>
      </w:tblGrid>
      <w:tr w:rsidR="00A3386E" w:rsidRPr="00A3386E" w14:paraId="072801C4" w14:textId="77777777" w:rsidTr="00A3386E">
        <w:tc>
          <w:tcPr>
            <w:tcW w:w="4537" w:type="dxa"/>
            <w:shd w:val="clear" w:color="auto" w:fill="F2F2F2" w:themeFill="background1" w:themeFillShade="F2"/>
          </w:tcPr>
          <w:p w14:paraId="22114CE4" w14:textId="4A219205" w:rsidR="00A3386E" w:rsidRPr="00A3386E" w:rsidRDefault="00A3386E" w:rsidP="00A3386E">
            <w:pPr>
              <w:jc w:val="center"/>
              <w:rPr>
                <w:b/>
                <w:bCs/>
              </w:rPr>
            </w:pPr>
            <w:r w:rsidRPr="00A3386E">
              <w:rPr>
                <w:b/>
                <w:bCs/>
              </w:rPr>
              <w:t>Activités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CBF97D4" w14:textId="5D324F62" w:rsidR="00A3386E" w:rsidRPr="00A3386E" w:rsidRDefault="00A3386E" w:rsidP="00A3386E">
            <w:pPr>
              <w:jc w:val="center"/>
              <w:rPr>
                <w:b/>
                <w:bCs/>
              </w:rPr>
            </w:pPr>
            <w:r w:rsidRPr="00A3386E">
              <w:rPr>
                <w:b/>
                <w:bCs/>
              </w:rPr>
              <w:t>Outil employé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D30610E" w14:textId="4AA4B845" w:rsidR="00A3386E" w:rsidRPr="00A3386E" w:rsidRDefault="00A3386E" w:rsidP="00A3386E">
            <w:pPr>
              <w:jc w:val="center"/>
              <w:rPr>
                <w:b/>
                <w:bCs/>
              </w:rPr>
            </w:pPr>
            <w:r w:rsidRPr="00A3386E">
              <w:rPr>
                <w:b/>
                <w:bCs/>
              </w:rPr>
              <w:t>Description de</w:t>
            </w:r>
            <w:r>
              <w:rPr>
                <w:b/>
                <w:bCs/>
              </w:rPr>
              <w:t>s fonctions de</w:t>
            </w:r>
            <w:r w:rsidRPr="00A3386E">
              <w:rPr>
                <w:b/>
                <w:bCs/>
              </w:rPr>
              <w:t xml:space="preserve"> l’outil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734FF04" w14:textId="18C5DA9F" w:rsidR="00A3386E" w:rsidRPr="00A3386E" w:rsidRDefault="00A3386E" w:rsidP="00A33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du livrable</w:t>
            </w:r>
          </w:p>
        </w:tc>
      </w:tr>
      <w:tr w:rsidR="00A3386E" w14:paraId="0D9B7B40" w14:textId="77777777" w:rsidTr="00A3386E">
        <w:tc>
          <w:tcPr>
            <w:tcW w:w="4537" w:type="dxa"/>
            <w:shd w:val="clear" w:color="auto" w:fill="F2F2F2" w:themeFill="background1" w:themeFillShade="F2"/>
          </w:tcPr>
          <w:p w14:paraId="24D8705B" w14:textId="66444069" w:rsidR="00A3386E" w:rsidRDefault="00A3386E">
            <w:r>
              <w:t>Développer un document textuel</w:t>
            </w:r>
          </w:p>
        </w:tc>
        <w:tc>
          <w:tcPr>
            <w:tcW w:w="2268" w:type="dxa"/>
          </w:tcPr>
          <w:p w14:paraId="1E5B16B9" w14:textId="77777777" w:rsidR="00A3386E" w:rsidRDefault="00A3386E"/>
        </w:tc>
        <w:tc>
          <w:tcPr>
            <w:tcW w:w="4252" w:type="dxa"/>
          </w:tcPr>
          <w:p w14:paraId="27836B82" w14:textId="77777777" w:rsidR="00A3386E" w:rsidRDefault="00A3386E"/>
        </w:tc>
        <w:tc>
          <w:tcPr>
            <w:tcW w:w="4111" w:type="dxa"/>
          </w:tcPr>
          <w:p w14:paraId="225E1013" w14:textId="77777777" w:rsidR="00A3386E" w:rsidRDefault="00A3386E"/>
        </w:tc>
      </w:tr>
      <w:tr w:rsidR="00A3386E" w14:paraId="2296F85C" w14:textId="77777777" w:rsidTr="00A3386E">
        <w:tc>
          <w:tcPr>
            <w:tcW w:w="4537" w:type="dxa"/>
            <w:shd w:val="clear" w:color="auto" w:fill="F2F2F2" w:themeFill="background1" w:themeFillShade="F2"/>
          </w:tcPr>
          <w:p w14:paraId="4CDCAFC9" w14:textId="3CE31380" w:rsidR="00A3386E" w:rsidRDefault="00A3386E">
            <w:r>
              <w:t>Créer une vidéo pédagogique</w:t>
            </w:r>
          </w:p>
        </w:tc>
        <w:tc>
          <w:tcPr>
            <w:tcW w:w="2268" w:type="dxa"/>
          </w:tcPr>
          <w:p w14:paraId="495098C9" w14:textId="77777777" w:rsidR="00A3386E" w:rsidRDefault="00A3386E"/>
        </w:tc>
        <w:tc>
          <w:tcPr>
            <w:tcW w:w="4252" w:type="dxa"/>
          </w:tcPr>
          <w:p w14:paraId="34022240" w14:textId="77777777" w:rsidR="00A3386E" w:rsidRDefault="00A3386E"/>
        </w:tc>
        <w:tc>
          <w:tcPr>
            <w:tcW w:w="4111" w:type="dxa"/>
          </w:tcPr>
          <w:p w14:paraId="0A20ACEF" w14:textId="77777777" w:rsidR="00A3386E" w:rsidRDefault="00A3386E"/>
        </w:tc>
      </w:tr>
      <w:tr w:rsidR="00A3386E" w14:paraId="2BC55B25" w14:textId="77777777" w:rsidTr="00A3386E">
        <w:tc>
          <w:tcPr>
            <w:tcW w:w="4537" w:type="dxa"/>
            <w:shd w:val="clear" w:color="auto" w:fill="F2F2F2" w:themeFill="background1" w:themeFillShade="F2"/>
          </w:tcPr>
          <w:p w14:paraId="0B79C9CB" w14:textId="7BA4A604" w:rsidR="00A3386E" w:rsidRDefault="00A3386E" w:rsidP="00A3386E">
            <w:r>
              <w:t>Créer un Quiz</w:t>
            </w:r>
          </w:p>
        </w:tc>
        <w:tc>
          <w:tcPr>
            <w:tcW w:w="2268" w:type="dxa"/>
          </w:tcPr>
          <w:p w14:paraId="5A3F312F" w14:textId="77777777" w:rsidR="00A3386E" w:rsidRDefault="00A3386E" w:rsidP="00A3386E"/>
        </w:tc>
        <w:tc>
          <w:tcPr>
            <w:tcW w:w="4252" w:type="dxa"/>
          </w:tcPr>
          <w:p w14:paraId="454EBA01" w14:textId="77777777" w:rsidR="00A3386E" w:rsidRDefault="00A3386E" w:rsidP="00A3386E"/>
        </w:tc>
        <w:tc>
          <w:tcPr>
            <w:tcW w:w="4111" w:type="dxa"/>
          </w:tcPr>
          <w:p w14:paraId="2F42ABCB" w14:textId="77777777" w:rsidR="00A3386E" w:rsidRDefault="00A3386E" w:rsidP="00A3386E"/>
        </w:tc>
      </w:tr>
      <w:tr w:rsidR="00A3386E" w14:paraId="1E4A95A7" w14:textId="77777777" w:rsidTr="00A3386E">
        <w:tc>
          <w:tcPr>
            <w:tcW w:w="4537" w:type="dxa"/>
            <w:shd w:val="clear" w:color="auto" w:fill="F2F2F2" w:themeFill="background1" w:themeFillShade="F2"/>
          </w:tcPr>
          <w:p w14:paraId="20D411A1" w14:textId="0F1CA824" w:rsidR="00A3386E" w:rsidRDefault="00A3386E" w:rsidP="00A3386E">
            <w:r>
              <w:t>Créer une carte conceptuelle</w:t>
            </w:r>
          </w:p>
        </w:tc>
        <w:tc>
          <w:tcPr>
            <w:tcW w:w="2268" w:type="dxa"/>
          </w:tcPr>
          <w:p w14:paraId="02B51CFE" w14:textId="77777777" w:rsidR="00A3386E" w:rsidRDefault="00A3386E" w:rsidP="00A3386E"/>
        </w:tc>
        <w:tc>
          <w:tcPr>
            <w:tcW w:w="4252" w:type="dxa"/>
          </w:tcPr>
          <w:p w14:paraId="7925E508" w14:textId="77777777" w:rsidR="00A3386E" w:rsidRDefault="00A3386E" w:rsidP="00A3386E"/>
        </w:tc>
        <w:tc>
          <w:tcPr>
            <w:tcW w:w="4111" w:type="dxa"/>
          </w:tcPr>
          <w:p w14:paraId="7D897B42" w14:textId="77777777" w:rsidR="00A3386E" w:rsidRDefault="00A3386E" w:rsidP="00A3386E"/>
        </w:tc>
      </w:tr>
      <w:tr w:rsidR="00A3386E" w14:paraId="18BBF9B6" w14:textId="77777777" w:rsidTr="00A3386E">
        <w:tc>
          <w:tcPr>
            <w:tcW w:w="4537" w:type="dxa"/>
            <w:shd w:val="clear" w:color="auto" w:fill="F2F2F2" w:themeFill="background1" w:themeFillShade="F2"/>
          </w:tcPr>
          <w:p w14:paraId="22EA47C5" w14:textId="4B444627" w:rsidR="00A3386E" w:rsidRDefault="00A3386E" w:rsidP="00A3386E">
            <w:r>
              <w:t>Créer un document collaboratif</w:t>
            </w:r>
          </w:p>
        </w:tc>
        <w:tc>
          <w:tcPr>
            <w:tcW w:w="2268" w:type="dxa"/>
          </w:tcPr>
          <w:p w14:paraId="10D01C9F" w14:textId="77777777" w:rsidR="00A3386E" w:rsidRDefault="00A3386E" w:rsidP="00A3386E"/>
        </w:tc>
        <w:tc>
          <w:tcPr>
            <w:tcW w:w="4252" w:type="dxa"/>
          </w:tcPr>
          <w:p w14:paraId="1AE6C140" w14:textId="77777777" w:rsidR="00A3386E" w:rsidRDefault="00A3386E" w:rsidP="00A3386E"/>
        </w:tc>
        <w:tc>
          <w:tcPr>
            <w:tcW w:w="4111" w:type="dxa"/>
          </w:tcPr>
          <w:p w14:paraId="403DAA53" w14:textId="77777777" w:rsidR="00A3386E" w:rsidRDefault="00A3386E" w:rsidP="00A3386E"/>
        </w:tc>
      </w:tr>
      <w:tr w:rsidR="00A3386E" w14:paraId="6E26F7EB" w14:textId="77777777" w:rsidTr="00A3386E">
        <w:tc>
          <w:tcPr>
            <w:tcW w:w="4537" w:type="dxa"/>
            <w:shd w:val="clear" w:color="auto" w:fill="F2F2F2" w:themeFill="background1" w:themeFillShade="F2"/>
          </w:tcPr>
          <w:p w14:paraId="0B949E4B" w14:textId="377CB143" w:rsidR="00A3386E" w:rsidRDefault="00A3386E" w:rsidP="00A3386E">
            <w:r>
              <w:t>Scénariser un parcours</w:t>
            </w:r>
          </w:p>
        </w:tc>
        <w:tc>
          <w:tcPr>
            <w:tcW w:w="2268" w:type="dxa"/>
          </w:tcPr>
          <w:p w14:paraId="5F894C9B" w14:textId="77777777" w:rsidR="00A3386E" w:rsidRDefault="00A3386E" w:rsidP="00A3386E"/>
        </w:tc>
        <w:tc>
          <w:tcPr>
            <w:tcW w:w="4252" w:type="dxa"/>
          </w:tcPr>
          <w:p w14:paraId="314CBA57" w14:textId="77777777" w:rsidR="00A3386E" w:rsidRDefault="00A3386E" w:rsidP="00A3386E"/>
        </w:tc>
        <w:tc>
          <w:tcPr>
            <w:tcW w:w="4111" w:type="dxa"/>
          </w:tcPr>
          <w:p w14:paraId="68D929D6" w14:textId="77777777" w:rsidR="00A3386E" w:rsidRDefault="00A3386E" w:rsidP="00A3386E"/>
        </w:tc>
      </w:tr>
      <w:tr w:rsidR="00A3386E" w14:paraId="35438CD6" w14:textId="77777777" w:rsidTr="00A3386E">
        <w:tc>
          <w:tcPr>
            <w:tcW w:w="4537" w:type="dxa"/>
            <w:shd w:val="clear" w:color="auto" w:fill="F2F2F2" w:themeFill="background1" w:themeFillShade="F2"/>
          </w:tcPr>
          <w:p w14:paraId="2E5BF91E" w14:textId="53B37036" w:rsidR="00A3386E" w:rsidRDefault="00A3386E" w:rsidP="00A3386E">
            <w:r>
              <w:t>Communiquer en temp réel</w:t>
            </w:r>
          </w:p>
        </w:tc>
        <w:tc>
          <w:tcPr>
            <w:tcW w:w="2268" w:type="dxa"/>
          </w:tcPr>
          <w:p w14:paraId="1970B863" w14:textId="77777777" w:rsidR="00A3386E" w:rsidRDefault="00A3386E" w:rsidP="00A3386E"/>
        </w:tc>
        <w:tc>
          <w:tcPr>
            <w:tcW w:w="4252" w:type="dxa"/>
          </w:tcPr>
          <w:p w14:paraId="145E6231" w14:textId="77777777" w:rsidR="00A3386E" w:rsidRDefault="00A3386E" w:rsidP="00A3386E"/>
        </w:tc>
        <w:tc>
          <w:tcPr>
            <w:tcW w:w="4111" w:type="dxa"/>
          </w:tcPr>
          <w:p w14:paraId="38EE9E81" w14:textId="77777777" w:rsidR="00A3386E" w:rsidRDefault="00A3386E" w:rsidP="00A3386E"/>
        </w:tc>
      </w:tr>
      <w:tr w:rsidR="00A3386E" w14:paraId="7E3FFD9A" w14:textId="77777777" w:rsidTr="00A3386E">
        <w:tc>
          <w:tcPr>
            <w:tcW w:w="4537" w:type="dxa"/>
            <w:shd w:val="clear" w:color="auto" w:fill="F2F2F2" w:themeFill="background1" w:themeFillShade="F2"/>
          </w:tcPr>
          <w:p w14:paraId="7B7EBCA3" w14:textId="49EAAB0E" w:rsidR="00A3386E" w:rsidRDefault="00A3386E" w:rsidP="00A3386E">
            <w:r>
              <w:t>Communiquer en différé</w:t>
            </w:r>
          </w:p>
        </w:tc>
        <w:tc>
          <w:tcPr>
            <w:tcW w:w="2268" w:type="dxa"/>
          </w:tcPr>
          <w:p w14:paraId="4817C3AF" w14:textId="77777777" w:rsidR="00A3386E" w:rsidRDefault="00A3386E" w:rsidP="00A3386E"/>
        </w:tc>
        <w:tc>
          <w:tcPr>
            <w:tcW w:w="4252" w:type="dxa"/>
          </w:tcPr>
          <w:p w14:paraId="52BADDD3" w14:textId="77777777" w:rsidR="00A3386E" w:rsidRDefault="00A3386E" w:rsidP="00A3386E"/>
        </w:tc>
        <w:tc>
          <w:tcPr>
            <w:tcW w:w="4111" w:type="dxa"/>
          </w:tcPr>
          <w:p w14:paraId="62875E78" w14:textId="77777777" w:rsidR="00A3386E" w:rsidRDefault="00A3386E" w:rsidP="00A3386E"/>
        </w:tc>
      </w:tr>
      <w:tr w:rsidR="00A3386E" w14:paraId="7A951C06" w14:textId="77777777" w:rsidTr="00A3386E">
        <w:tc>
          <w:tcPr>
            <w:tcW w:w="4537" w:type="dxa"/>
            <w:shd w:val="clear" w:color="auto" w:fill="F2F2F2" w:themeFill="background1" w:themeFillShade="F2"/>
          </w:tcPr>
          <w:p w14:paraId="77F0FF3E" w14:textId="23F9399E" w:rsidR="00A3386E" w:rsidRDefault="00A3386E" w:rsidP="00A3386E">
            <w:r>
              <w:t>Vérifier le plagiat</w:t>
            </w:r>
          </w:p>
        </w:tc>
        <w:tc>
          <w:tcPr>
            <w:tcW w:w="2268" w:type="dxa"/>
          </w:tcPr>
          <w:p w14:paraId="737CE8ED" w14:textId="77777777" w:rsidR="00A3386E" w:rsidRDefault="00A3386E" w:rsidP="00A3386E"/>
        </w:tc>
        <w:tc>
          <w:tcPr>
            <w:tcW w:w="4252" w:type="dxa"/>
          </w:tcPr>
          <w:p w14:paraId="1A00D299" w14:textId="77777777" w:rsidR="00A3386E" w:rsidRDefault="00A3386E" w:rsidP="00A3386E"/>
        </w:tc>
        <w:tc>
          <w:tcPr>
            <w:tcW w:w="4111" w:type="dxa"/>
          </w:tcPr>
          <w:p w14:paraId="74DA6D04" w14:textId="77777777" w:rsidR="00A3386E" w:rsidRDefault="00A3386E" w:rsidP="00A3386E"/>
        </w:tc>
      </w:tr>
      <w:tr w:rsidR="00A3386E" w14:paraId="56C9C439" w14:textId="77777777" w:rsidTr="00A3386E">
        <w:tc>
          <w:tcPr>
            <w:tcW w:w="4537" w:type="dxa"/>
            <w:shd w:val="clear" w:color="auto" w:fill="F2F2F2" w:themeFill="background1" w:themeFillShade="F2"/>
          </w:tcPr>
          <w:p w14:paraId="6C4D49A5" w14:textId="716748D6" w:rsidR="00A3386E" w:rsidRDefault="00A3386E" w:rsidP="00A3386E">
            <w:r>
              <w:t>Plate-forme LMS proposé</w:t>
            </w:r>
          </w:p>
        </w:tc>
        <w:tc>
          <w:tcPr>
            <w:tcW w:w="2268" w:type="dxa"/>
          </w:tcPr>
          <w:p w14:paraId="6C0F2DAF" w14:textId="77777777" w:rsidR="00A3386E" w:rsidRDefault="00A3386E" w:rsidP="00A3386E"/>
        </w:tc>
        <w:tc>
          <w:tcPr>
            <w:tcW w:w="4252" w:type="dxa"/>
          </w:tcPr>
          <w:p w14:paraId="1D587E66" w14:textId="77777777" w:rsidR="00A3386E" w:rsidRDefault="00A3386E" w:rsidP="00A3386E"/>
        </w:tc>
        <w:tc>
          <w:tcPr>
            <w:tcW w:w="4111" w:type="dxa"/>
          </w:tcPr>
          <w:p w14:paraId="7F6813BA" w14:textId="77777777" w:rsidR="00A3386E" w:rsidRDefault="00A3386E" w:rsidP="00A3386E"/>
        </w:tc>
      </w:tr>
    </w:tbl>
    <w:p w14:paraId="7FA89766" w14:textId="3928E2C0" w:rsidR="00E00FDB" w:rsidRDefault="00E00FDB"/>
    <w:p w14:paraId="0BCC80FA" w14:textId="77777777" w:rsidR="00E00FDB" w:rsidRDefault="00E00FDB"/>
    <w:sectPr w:rsidR="00E00FDB" w:rsidSect="00A3386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DB"/>
    <w:rsid w:val="0045563A"/>
    <w:rsid w:val="00A3386E"/>
    <w:rsid w:val="00E00FDB"/>
    <w:rsid w:val="00E466C3"/>
    <w:rsid w:val="00E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A8C3"/>
  <w15:chartTrackingRefBased/>
  <w15:docId w15:val="{E182C753-C2BF-4306-A797-A2B915F5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00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00F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inplaceeditable">
    <w:name w:val="inplaceeditable"/>
    <w:basedOn w:val="Policepardfaut"/>
    <w:rsid w:val="00E00FDB"/>
  </w:style>
  <w:style w:type="character" w:styleId="Lienhypertexte">
    <w:name w:val="Hyperlink"/>
    <w:basedOn w:val="Policepardfaut"/>
    <w:uiPriority w:val="99"/>
    <w:semiHidden/>
    <w:unhideWhenUsed/>
    <w:rsid w:val="00E00FD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0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Mokhtar Ben Henda</dc:creator>
  <cp:keywords/>
  <dc:description/>
  <cp:lastModifiedBy>Mokhtar Ben Henda</cp:lastModifiedBy>
  <cp:revision>2</cp:revision>
  <dcterms:created xsi:type="dcterms:W3CDTF">2020-06-18T20:35:00Z</dcterms:created>
  <dcterms:modified xsi:type="dcterms:W3CDTF">2020-06-18T20:58:00Z</dcterms:modified>
</cp:coreProperties>
</file>